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9BE" w:rsidRDefault="00A039BE"/>
    <w:tbl>
      <w:tblPr>
        <w:tblStyle w:val="Grilledutableau"/>
        <w:tblW w:w="11057" w:type="dxa"/>
        <w:jc w:val="center"/>
        <w:tblInd w:w="108" w:type="dxa"/>
        <w:tblLook w:val="04A0" w:firstRow="1" w:lastRow="0" w:firstColumn="1" w:lastColumn="0" w:noHBand="0" w:noVBand="1"/>
      </w:tblPr>
      <w:tblGrid>
        <w:gridCol w:w="3051"/>
        <w:gridCol w:w="590"/>
        <w:gridCol w:w="703"/>
        <w:gridCol w:w="705"/>
        <w:gridCol w:w="6008"/>
      </w:tblGrid>
      <w:tr w:rsidR="00A039BE" w:rsidTr="00DA653E">
        <w:trPr>
          <w:jc w:val="center"/>
        </w:trPr>
        <w:tc>
          <w:tcPr>
            <w:tcW w:w="11340" w:type="dxa"/>
            <w:gridSpan w:val="5"/>
            <w:shd w:val="clear" w:color="auto" w:fill="17365D" w:themeFill="text2" w:themeFillShade="BF"/>
          </w:tcPr>
          <w:p w:rsidR="00A039BE" w:rsidRPr="00876446" w:rsidRDefault="00A039BE" w:rsidP="005370EA">
            <w:pPr>
              <w:jc w:val="center"/>
              <w:rPr>
                <w:rFonts w:asciiTheme="majorHAnsi" w:hAnsiTheme="majorHAnsi"/>
                <w:b/>
                <w:sz w:val="44"/>
                <w:szCs w:val="44"/>
              </w:rPr>
            </w:pPr>
            <w:r w:rsidRPr="00876446">
              <w:rPr>
                <w:rFonts w:asciiTheme="majorHAnsi" w:hAnsiTheme="majorHAnsi"/>
                <w:b/>
                <w:sz w:val="44"/>
                <w:szCs w:val="44"/>
              </w:rPr>
              <w:t>COORDONNEES/ CARACTERISTIQUES INDIVIDUELLES</w:t>
            </w:r>
          </w:p>
        </w:tc>
      </w:tr>
      <w:tr w:rsidR="00A039BE" w:rsidTr="00DA653E">
        <w:trPr>
          <w:jc w:val="center"/>
        </w:trPr>
        <w:tc>
          <w:tcPr>
            <w:tcW w:w="3093" w:type="dxa"/>
          </w:tcPr>
          <w:p w:rsidR="00A039BE" w:rsidRPr="00876446" w:rsidRDefault="00A039BE" w:rsidP="005370EA">
            <w:pPr>
              <w:rPr>
                <w:rFonts w:asciiTheme="majorHAnsi" w:hAnsiTheme="majorHAnsi"/>
                <w:b/>
              </w:rPr>
            </w:pPr>
            <w:r w:rsidRPr="00876446">
              <w:rPr>
                <w:rFonts w:asciiTheme="majorHAnsi" w:hAnsiTheme="majorHAnsi"/>
                <w:b/>
              </w:rPr>
              <w:t>Nom/Prénom</w:t>
            </w:r>
          </w:p>
        </w:tc>
        <w:tc>
          <w:tcPr>
            <w:tcW w:w="8247" w:type="dxa"/>
            <w:gridSpan w:val="4"/>
          </w:tcPr>
          <w:p w:rsidR="00A039BE" w:rsidRDefault="00A039BE" w:rsidP="005370EA">
            <w:bookmarkStart w:id="0" w:name="_GoBack"/>
            <w:bookmarkEnd w:id="0"/>
          </w:p>
        </w:tc>
      </w:tr>
      <w:tr w:rsidR="00A039BE" w:rsidTr="00DA653E">
        <w:trPr>
          <w:jc w:val="center"/>
        </w:trPr>
        <w:tc>
          <w:tcPr>
            <w:tcW w:w="3093" w:type="dxa"/>
          </w:tcPr>
          <w:p w:rsidR="00A039BE" w:rsidRPr="00876446" w:rsidRDefault="00A039BE" w:rsidP="005370EA">
            <w:pPr>
              <w:rPr>
                <w:rFonts w:asciiTheme="majorHAnsi" w:hAnsiTheme="majorHAnsi"/>
                <w:b/>
              </w:rPr>
            </w:pPr>
            <w:r w:rsidRPr="00876446">
              <w:rPr>
                <w:rFonts w:asciiTheme="majorHAnsi" w:hAnsiTheme="majorHAnsi"/>
                <w:b/>
              </w:rPr>
              <w:t>Adresse</w:t>
            </w:r>
          </w:p>
        </w:tc>
        <w:tc>
          <w:tcPr>
            <w:tcW w:w="8247" w:type="dxa"/>
            <w:gridSpan w:val="4"/>
          </w:tcPr>
          <w:p w:rsidR="00A039BE" w:rsidRDefault="00A039BE" w:rsidP="005370EA"/>
        </w:tc>
      </w:tr>
      <w:tr w:rsidR="00A039BE" w:rsidTr="00DA653E">
        <w:trPr>
          <w:jc w:val="center"/>
        </w:trPr>
        <w:tc>
          <w:tcPr>
            <w:tcW w:w="3093" w:type="dxa"/>
          </w:tcPr>
          <w:p w:rsidR="00A039BE" w:rsidRPr="00876446" w:rsidRDefault="00A039BE" w:rsidP="005370EA">
            <w:pPr>
              <w:rPr>
                <w:rFonts w:asciiTheme="majorHAnsi" w:hAnsiTheme="majorHAnsi"/>
                <w:b/>
              </w:rPr>
            </w:pPr>
            <w:r w:rsidRPr="00876446">
              <w:rPr>
                <w:rFonts w:asciiTheme="majorHAnsi" w:hAnsiTheme="majorHAnsi"/>
                <w:b/>
              </w:rPr>
              <w:t>Code Postal</w:t>
            </w:r>
          </w:p>
        </w:tc>
        <w:tc>
          <w:tcPr>
            <w:tcW w:w="8247" w:type="dxa"/>
            <w:gridSpan w:val="4"/>
          </w:tcPr>
          <w:p w:rsidR="00A039BE" w:rsidRDefault="00A039BE" w:rsidP="005370EA"/>
        </w:tc>
      </w:tr>
      <w:tr w:rsidR="00A039BE" w:rsidTr="00DA653E">
        <w:trPr>
          <w:jc w:val="center"/>
        </w:trPr>
        <w:tc>
          <w:tcPr>
            <w:tcW w:w="3093" w:type="dxa"/>
          </w:tcPr>
          <w:p w:rsidR="00A039BE" w:rsidRPr="00876446" w:rsidRDefault="00A039BE" w:rsidP="005370EA">
            <w:pPr>
              <w:rPr>
                <w:rFonts w:asciiTheme="majorHAnsi" w:hAnsiTheme="majorHAnsi"/>
                <w:b/>
              </w:rPr>
            </w:pPr>
            <w:r w:rsidRPr="00876446">
              <w:rPr>
                <w:rFonts w:asciiTheme="majorHAnsi" w:hAnsiTheme="majorHAnsi"/>
                <w:b/>
              </w:rPr>
              <w:t>Ville</w:t>
            </w:r>
          </w:p>
        </w:tc>
        <w:tc>
          <w:tcPr>
            <w:tcW w:w="8247" w:type="dxa"/>
            <w:gridSpan w:val="4"/>
          </w:tcPr>
          <w:p w:rsidR="00A039BE" w:rsidRDefault="00A039BE" w:rsidP="005370EA"/>
        </w:tc>
      </w:tr>
      <w:tr w:rsidR="00A039BE" w:rsidTr="00DA653E">
        <w:trPr>
          <w:jc w:val="center"/>
        </w:trPr>
        <w:tc>
          <w:tcPr>
            <w:tcW w:w="3093" w:type="dxa"/>
          </w:tcPr>
          <w:p w:rsidR="00A039BE" w:rsidRPr="00876446" w:rsidRDefault="00A039BE" w:rsidP="005370EA">
            <w:pPr>
              <w:rPr>
                <w:rFonts w:asciiTheme="majorHAnsi" w:hAnsiTheme="majorHAnsi"/>
                <w:b/>
              </w:rPr>
            </w:pPr>
            <w:r w:rsidRPr="00876446">
              <w:rPr>
                <w:rFonts w:asciiTheme="majorHAnsi" w:hAnsiTheme="majorHAnsi"/>
                <w:b/>
              </w:rPr>
              <w:t>Téléphone parents 1</w:t>
            </w:r>
          </w:p>
        </w:tc>
        <w:tc>
          <w:tcPr>
            <w:tcW w:w="8247" w:type="dxa"/>
            <w:gridSpan w:val="4"/>
          </w:tcPr>
          <w:p w:rsidR="00A039BE" w:rsidRDefault="00A039BE" w:rsidP="005370EA"/>
        </w:tc>
      </w:tr>
      <w:tr w:rsidR="00A039BE" w:rsidTr="00DA653E">
        <w:trPr>
          <w:jc w:val="center"/>
        </w:trPr>
        <w:tc>
          <w:tcPr>
            <w:tcW w:w="3093" w:type="dxa"/>
          </w:tcPr>
          <w:p w:rsidR="00A039BE" w:rsidRPr="00876446" w:rsidRDefault="00A039BE" w:rsidP="005370EA">
            <w:pPr>
              <w:rPr>
                <w:rFonts w:asciiTheme="majorHAnsi" w:hAnsiTheme="majorHAnsi"/>
                <w:b/>
              </w:rPr>
            </w:pPr>
            <w:r w:rsidRPr="00876446">
              <w:rPr>
                <w:rFonts w:asciiTheme="majorHAnsi" w:hAnsiTheme="majorHAnsi"/>
                <w:b/>
              </w:rPr>
              <w:t>Téléphone parents 2</w:t>
            </w:r>
          </w:p>
        </w:tc>
        <w:tc>
          <w:tcPr>
            <w:tcW w:w="8247" w:type="dxa"/>
            <w:gridSpan w:val="4"/>
          </w:tcPr>
          <w:p w:rsidR="00A039BE" w:rsidRDefault="00A039BE" w:rsidP="005370EA"/>
        </w:tc>
      </w:tr>
      <w:tr w:rsidR="00A039BE" w:rsidTr="00DA653E">
        <w:trPr>
          <w:jc w:val="center"/>
        </w:trPr>
        <w:tc>
          <w:tcPr>
            <w:tcW w:w="3093" w:type="dxa"/>
          </w:tcPr>
          <w:p w:rsidR="00A039BE" w:rsidRPr="00876446" w:rsidRDefault="00A039BE" w:rsidP="005370EA">
            <w:pPr>
              <w:rPr>
                <w:rFonts w:asciiTheme="majorHAnsi" w:hAnsiTheme="majorHAnsi"/>
                <w:b/>
              </w:rPr>
            </w:pPr>
            <w:r w:rsidRPr="00876446">
              <w:rPr>
                <w:rFonts w:asciiTheme="majorHAnsi" w:hAnsiTheme="majorHAnsi"/>
                <w:b/>
              </w:rPr>
              <w:t>e-mail</w:t>
            </w:r>
          </w:p>
        </w:tc>
        <w:tc>
          <w:tcPr>
            <w:tcW w:w="8247" w:type="dxa"/>
            <w:gridSpan w:val="4"/>
          </w:tcPr>
          <w:p w:rsidR="00A039BE" w:rsidRDefault="00A039BE" w:rsidP="005370EA"/>
        </w:tc>
      </w:tr>
      <w:tr w:rsidR="00A039BE" w:rsidTr="00DA653E">
        <w:trPr>
          <w:trHeight w:val="64"/>
          <w:jc w:val="center"/>
        </w:trPr>
        <w:tc>
          <w:tcPr>
            <w:tcW w:w="3093" w:type="dxa"/>
            <w:vMerge w:val="restart"/>
          </w:tcPr>
          <w:p w:rsidR="00A039BE" w:rsidRPr="00876446" w:rsidRDefault="00A039BE" w:rsidP="005370EA">
            <w:pPr>
              <w:rPr>
                <w:rFonts w:asciiTheme="majorHAnsi" w:hAnsiTheme="majorHAnsi"/>
                <w:b/>
              </w:rPr>
            </w:pPr>
            <w:r w:rsidRPr="00876446">
              <w:rPr>
                <w:rFonts w:asciiTheme="majorHAnsi" w:hAnsiTheme="majorHAnsi"/>
                <w:b/>
              </w:rPr>
              <w:t>Date de Naissance</w:t>
            </w:r>
          </w:p>
        </w:tc>
        <w:tc>
          <w:tcPr>
            <w:tcW w:w="593" w:type="dxa"/>
            <w:shd w:val="clear" w:color="auto" w:fill="8DB3E2" w:themeFill="text2" w:themeFillTint="66"/>
          </w:tcPr>
          <w:p w:rsidR="00A039BE" w:rsidRPr="005663D4" w:rsidRDefault="00A039BE" w:rsidP="005370EA">
            <w:pPr>
              <w:jc w:val="center"/>
              <w:rPr>
                <w:sz w:val="12"/>
                <w:szCs w:val="12"/>
              </w:rPr>
            </w:pPr>
            <w:r w:rsidRPr="005663D4">
              <w:rPr>
                <w:sz w:val="12"/>
                <w:szCs w:val="12"/>
              </w:rPr>
              <w:t>jour</w:t>
            </w:r>
          </w:p>
        </w:tc>
        <w:tc>
          <w:tcPr>
            <w:tcW w:w="709" w:type="dxa"/>
            <w:shd w:val="clear" w:color="auto" w:fill="8DB3E2" w:themeFill="text2" w:themeFillTint="66"/>
          </w:tcPr>
          <w:p w:rsidR="00A039BE" w:rsidRPr="005663D4" w:rsidRDefault="00A039BE" w:rsidP="005370EA">
            <w:pPr>
              <w:jc w:val="center"/>
              <w:rPr>
                <w:sz w:val="12"/>
                <w:szCs w:val="12"/>
              </w:rPr>
            </w:pPr>
            <w:r w:rsidRPr="005663D4">
              <w:rPr>
                <w:sz w:val="12"/>
                <w:szCs w:val="12"/>
              </w:rPr>
              <w:t>mois</w:t>
            </w:r>
          </w:p>
        </w:tc>
        <w:tc>
          <w:tcPr>
            <w:tcW w:w="708" w:type="dxa"/>
            <w:shd w:val="clear" w:color="auto" w:fill="8DB3E2" w:themeFill="text2" w:themeFillTint="66"/>
          </w:tcPr>
          <w:p w:rsidR="00A039BE" w:rsidRPr="005663D4" w:rsidRDefault="00A039BE" w:rsidP="005370EA">
            <w:pPr>
              <w:jc w:val="center"/>
              <w:rPr>
                <w:sz w:val="12"/>
                <w:szCs w:val="12"/>
              </w:rPr>
            </w:pPr>
            <w:r w:rsidRPr="005663D4">
              <w:rPr>
                <w:sz w:val="12"/>
                <w:szCs w:val="12"/>
              </w:rPr>
              <w:t>année</w:t>
            </w:r>
          </w:p>
        </w:tc>
        <w:tc>
          <w:tcPr>
            <w:tcW w:w="6237" w:type="dxa"/>
            <w:vMerge w:val="restart"/>
            <w:shd w:val="clear" w:color="auto" w:fill="A6A6A6" w:themeFill="background1" w:themeFillShade="A6"/>
          </w:tcPr>
          <w:p w:rsidR="00A039BE" w:rsidRPr="005663D4" w:rsidRDefault="00A039BE" w:rsidP="005370EA">
            <w:pPr>
              <w:rPr>
                <w:sz w:val="12"/>
                <w:szCs w:val="12"/>
              </w:rPr>
            </w:pPr>
          </w:p>
        </w:tc>
      </w:tr>
      <w:tr w:rsidR="00A039BE" w:rsidTr="00DA653E">
        <w:trPr>
          <w:trHeight w:val="122"/>
          <w:jc w:val="center"/>
        </w:trPr>
        <w:tc>
          <w:tcPr>
            <w:tcW w:w="3093" w:type="dxa"/>
            <w:vMerge/>
          </w:tcPr>
          <w:p w:rsidR="00A039BE" w:rsidRDefault="00A039BE" w:rsidP="005370EA"/>
        </w:tc>
        <w:tc>
          <w:tcPr>
            <w:tcW w:w="593" w:type="dxa"/>
          </w:tcPr>
          <w:p w:rsidR="00A039BE" w:rsidRDefault="00A039BE" w:rsidP="005370EA"/>
        </w:tc>
        <w:tc>
          <w:tcPr>
            <w:tcW w:w="709" w:type="dxa"/>
          </w:tcPr>
          <w:p w:rsidR="00A039BE" w:rsidRDefault="00A039BE" w:rsidP="005370EA"/>
        </w:tc>
        <w:tc>
          <w:tcPr>
            <w:tcW w:w="708" w:type="dxa"/>
          </w:tcPr>
          <w:p w:rsidR="00A039BE" w:rsidRDefault="00A039BE" w:rsidP="005370EA"/>
        </w:tc>
        <w:tc>
          <w:tcPr>
            <w:tcW w:w="6237" w:type="dxa"/>
            <w:vMerge/>
            <w:shd w:val="clear" w:color="auto" w:fill="A6A6A6" w:themeFill="background1" w:themeFillShade="A6"/>
          </w:tcPr>
          <w:p w:rsidR="00A039BE" w:rsidRDefault="00A039BE" w:rsidP="005370EA"/>
        </w:tc>
      </w:tr>
    </w:tbl>
    <w:p w:rsidR="00A039BE" w:rsidRDefault="00A039BE"/>
    <w:p w:rsidR="00A039BE" w:rsidRDefault="00A039BE"/>
    <w:tbl>
      <w:tblPr>
        <w:tblStyle w:val="Grilledutableau"/>
        <w:tblpPr w:leftFromText="141" w:rightFromText="141" w:vertAnchor="text" w:tblpXSpec="center" w:tblpY="109"/>
        <w:tblW w:w="11057" w:type="dxa"/>
        <w:tblLayout w:type="fixed"/>
        <w:tblLook w:val="04A0" w:firstRow="1" w:lastRow="0" w:firstColumn="1" w:lastColumn="0" w:noHBand="0" w:noVBand="1"/>
      </w:tblPr>
      <w:tblGrid>
        <w:gridCol w:w="1529"/>
        <w:gridCol w:w="1349"/>
        <w:gridCol w:w="139"/>
        <w:gridCol w:w="2633"/>
        <w:gridCol w:w="599"/>
        <w:gridCol w:w="1930"/>
        <w:gridCol w:w="2878"/>
      </w:tblGrid>
      <w:tr w:rsidR="005663D4" w:rsidTr="00DA653E">
        <w:tc>
          <w:tcPr>
            <w:tcW w:w="11307" w:type="dxa"/>
            <w:gridSpan w:val="7"/>
            <w:shd w:val="clear" w:color="auto" w:fill="17365D" w:themeFill="text2" w:themeFillShade="BF"/>
          </w:tcPr>
          <w:p w:rsidR="005663D4" w:rsidRPr="00876446" w:rsidRDefault="005663D4" w:rsidP="008A1A64">
            <w:pPr>
              <w:jc w:val="center"/>
              <w:rPr>
                <w:rFonts w:asciiTheme="majorHAnsi" w:hAnsiTheme="majorHAnsi"/>
                <w:b/>
                <w:sz w:val="44"/>
                <w:szCs w:val="44"/>
              </w:rPr>
            </w:pPr>
            <w:r w:rsidRPr="00876446">
              <w:rPr>
                <w:rFonts w:asciiTheme="majorHAnsi" w:hAnsiTheme="majorHAnsi"/>
                <w:b/>
                <w:sz w:val="44"/>
                <w:szCs w:val="44"/>
              </w:rPr>
              <w:t>CARACTERISTIQUES SCOLAIRES</w:t>
            </w:r>
          </w:p>
        </w:tc>
      </w:tr>
      <w:tr w:rsidR="005663D4" w:rsidTr="00DA653E">
        <w:tc>
          <w:tcPr>
            <w:tcW w:w="3085" w:type="dxa"/>
            <w:gridSpan w:val="3"/>
          </w:tcPr>
          <w:p w:rsidR="005663D4" w:rsidRPr="00876446" w:rsidRDefault="005663D4" w:rsidP="008A1A64">
            <w:pPr>
              <w:rPr>
                <w:rFonts w:asciiTheme="majorHAnsi" w:hAnsiTheme="majorHAnsi"/>
                <w:b/>
              </w:rPr>
            </w:pPr>
            <w:r w:rsidRPr="00876446">
              <w:rPr>
                <w:rFonts w:asciiTheme="majorHAnsi" w:hAnsiTheme="majorHAnsi"/>
                <w:b/>
              </w:rPr>
              <w:t>Etablissement d’origine</w:t>
            </w:r>
          </w:p>
        </w:tc>
        <w:tc>
          <w:tcPr>
            <w:tcW w:w="8222" w:type="dxa"/>
            <w:gridSpan w:val="4"/>
          </w:tcPr>
          <w:p w:rsidR="005663D4" w:rsidRPr="00876446" w:rsidRDefault="005663D4" w:rsidP="008A1A64">
            <w:pPr>
              <w:rPr>
                <w:rFonts w:asciiTheme="majorHAnsi" w:hAnsiTheme="majorHAnsi"/>
                <w:b/>
              </w:rPr>
            </w:pPr>
          </w:p>
        </w:tc>
      </w:tr>
      <w:tr w:rsidR="005663D4" w:rsidTr="00DA653E">
        <w:tc>
          <w:tcPr>
            <w:tcW w:w="3085" w:type="dxa"/>
            <w:gridSpan w:val="3"/>
          </w:tcPr>
          <w:p w:rsidR="005663D4" w:rsidRPr="00876446" w:rsidRDefault="00D90575" w:rsidP="008A1A64">
            <w:pPr>
              <w:rPr>
                <w:rFonts w:asciiTheme="majorHAnsi" w:hAnsiTheme="majorHAnsi"/>
                <w:b/>
              </w:rPr>
            </w:pPr>
            <w:r>
              <w:rPr>
                <w:rFonts w:asciiTheme="majorHAnsi" w:hAnsiTheme="majorHAnsi"/>
                <w:b/>
              </w:rPr>
              <w:t>classe</w:t>
            </w:r>
            <w:r w:rsidR="005663D4" w:rsidRPr="00876446">
              <w:rPr>
                <w:rFonts w:asciiTheme="majorHAnsi" w:hAnsiTheme="majorHAnsi"/>
                <w:b/>
              </w:rPr>
              <w:t xml:space="preserve"> actuelle</w:t>
            </w:r>
          </w:p>
        </w:tc>
        <w:tc>
          <w:tcPr>
            <w:tcW w:w="8222" w:type="dxa"/>
            <w:gridSpan w:val="4"/>
          </w:tcPr>
          <w:p w:rsidR="005663D4" w:rsidRPr="00876446" w:rsidRDefault="005663D4" w:rsidP="008A1A64">
            <w:pPr>
              <w:rPr>
                <w:rFonts w:asciiTheme="majorHAnsi" w:hAnsiTheme="majorHAnsi"/>
                <w:b/>
              </w:rPr>
            </w:pPr>
          </w:p>
        </w:tc>
      </w:tr>
      <w:tr w:rsidR="005663D4" w:rsidTr="00DA653E">
        <w:tc>
          <w:tcPr>
            <w:tcW w:w="3085" w:type="dxa"/>
            <w:gridSpan w:val="3"/>
          </w:tcPr>
          <w:p w:rsidR="005663D4" w:rsidRPr="00876446" w:rsidRDefault="005663D4" w:rsidP="008A1A64">
            <w:pPr>
              <w:rPr>
                <w:rFonts w:asciiTheme="majorHAnsi" w:hAnsiTheme="majorHAnsi"/>
                <w:b/>
              </w:rPr>
            </w:pPr>
            <w:r w:rsidRPr="00876446">
              <w:rPr>
                <w:rFonts w:asciiTheme="majorHAnsi" w:hAnsiTheme="majorHAnsi"/>
                <w:b/>
              </w:rPr>
              <w:t>Redoublement envisagé ?</w:t>
            </w:r>
          </w:p>
        </w:tc>
        <w:tc>
          <w:tcPr>
            <w:tcW w:w="8222" w:type="dxa"/>
            <w:gridSpan w:val="4"/>
          </w:tcPr>
          <w:p w:rsidR="005663D4" w:rsidRPr="00876446" w:rsidRDefault="005663D4" w:rsidP="008A1A64">
            <w:pPr>
              <w:rPr>
                <w:rFonts w:asciiTheme="majorHAnsi" w:hAnsiTheme="majorHAnsi"/>
                <w:b/>
              </w:rPr>
            </w:pPr>
          </w:p>
        </w:tc>
      </w:tr>
      <w:tr w:rsidR="005663D4" w:rsidTr="00DA653E">
        <w:tc>
          <w:tcPr>
            <w:tcW w:w="3085" w:type="dxa"/>
            <w:gridSpan w:val="3"/>
          </w:tcPr>
          <w:p w:rsidR="005663D4" w:rsidRPr="00876446" w:rsidRDefault="005663D4" w:rsidP="008A1A64">
            <w:pPr>
              <w:rPr>
                <w:rFonts w:asciiTheme="majorHAnsi" w:hAnsiTheme="majorHAnsi"/>
                <w:b/>
              </w:rPr>
            </w:pPr>
            <w:r w:rsidRPr="00876446">
              <w:rPr>
                <w:rFonts w:asciiTheme="majorHAnsi" w:hAnsiTheme="majorHAnsi"/>
                <w:b/>
              </w:rPr>
              <w:t>Diplôme(s) déjà obtenu(s)</w:t>
            </w:r>
          </w:p>
        </w:tc>
        <w:tc>
          <w:tcPr>
            <w:tcW w:w="8222" w:type="dxa"/>
            <w:gridSpan w:val="4"/>
          </w:tcPr>
          <w:p w:rsidR="005663D4" w:rsidRPr="00876446" w:rsidRDefault="005663D4" w:rsidP="008A1A64">
            <w:pPr>
              <w:rPr>
                <w:rFonts w:asciiTheme="majorHAnsi" w:hAnsiTheme="majorHAnsi"/>
                <w:b/>
              </w:rPr>
            </w:pPr>
          </w:p>
        </w:tc>
      </w:tr>
      <w:tr w:rsidR="005663D4" w:rsidTr="00DA653E">
        <w:trPr>
          <w:trHeight w:val="567"/>
        </w:trPr>
        <w:tc>
          <w:tcPr>
            <w:tcW w:w="11307" w:type="dxa"/>
            <w:gridSpan w:val="7"/>
            <w:shd w:val="clear" w:color="auto" w:fill="D9D9D9" w:themeFill="background1" w:themeFillShade="D9"/>
            <w:vAlign w:val="center"/>
          </w:tcPr>
          <w:p w:rsidR="005663D4" w:rsidRPr="00A039BE" w:rsidRDefault="00CA246E" w:rsidP="00A039BE">
            <w:pPr>
              <w:jc w:val="center"/>
              <w:rPr>
                <w:rFonts w:asciiTheme="majorHAnsi" w:hAnsiTheme="majorHAnsi"/>
                <w:b/>
                <w:sz w:val="28"/>
                <w:szCs w:val="28"/>
              </w:rPr>
            </w:pPr>
            <w:r w:rsidRPr="00A039BE">
              <w:rPr>
                <w:rFonts w:asciiTheme="majorHAnsi" w:hAnsiTheme="majorHAnsi"/>
                <w:b/>
                <w:sz w:val="28"/>
                <w:szCs w:val="28"/>
              </w:rPr>
              <w:t>CLASSE ENVISAGEE</w:t>
            </w:r>
          </w:p>
        </w:tc>
      </w:tr>
      <w:tr w:rsidR="00460EEB" w:rsidTr="00DA653E">
        <w:trPr>
          <w:trHeight w:val="510"/>
        </w:trPr>
        <w:tc>
          <w:tcPr>
            <w:tcW w:w="11307" w:type="dxa"/>
            <w:gridSpan w:val="7"/>
            <w:shd w:val="clear" w:color="auto" w:fill="F2F2F2" w:themeFill="background1" w:themeFillShade="F2"/>
            <w:vAlign w:val="center"/>
          </w:tcPr>
          <w:p w:rsidR="00460EEB" w:rsidRPr="00460EEB" w:rsidRDefault="00CA246E" w:rsidP="00A039BE">
            <w:pPr>
              <w:jc w:val="center"/>
              <w:rPr>
                <w:rFonts w:asciiTheme="majorHAnsi" w:hAnsiTheme="majorHAnsi"/>
                <w:b/>
              </w:rPr>
            </w:pPr>
            <w:r>
              <w:rPr>
                <w:rFonts w:asciiTheme="majorHAnsi" w:hAnsiTheme="majorHAnsi"/>
                <w:b/>
              </w:rPr>
              <w:t>VOIE GENERALE ET TECHNOLOGIQUE</w:t>
            </w:r>
            <w:r w:rsidR="00460EEB">
              <w:rPr>
                <w:rFonts w:asciiTheme="majorHAnsi" w:hAnsiTheme="majorHAnsi"/>
                <w:b/>
              </w:rPr>
              <w:t> : F. Mauriac</w:t>
            </w:r>
          </w:p>
        </w:tc>
      </w:tr>
      <w:tr w:rsidR="00460EEB" w:rsidTr="00DA653E">
        <w:trPr>
          <w:trHeight w:val="397"/>
        </w:trPr>
        <w:tc>
          <w:tcPr>
            <w:tcW w:w="11307" w:type="dxa"/>
            <w:gridSpan w:val="7"/>
            <w:shd w:val="clear" w:color="auto" w:fill="F2F2F2" w:themeFill="background1" w:themeFillShade="F2"/>
            <w:vAlign w:val="center"/>
          </w:tcPr>
          <w:p w:rsidR="00460EEB" w:rsidRPr="003662EA" w:rsidRDefault="00460EEB" w:rsidP="00A039BE">
            <w:pPr>
              <w:jc w:val="center"/>
              <w:rPr>
                <w:rFonts w:asciiTheme="majorHAnsi" w:hAnsiTheme="majorHAnsi"/>
                <w:b/>
                <w:sz w:val="20"/>
                <w:szCs w:val="20"/>
                <w:u w:val="single"/>
              </w:rPr>
            </w:pPr>
            <w:r>
              <w:rPr>
                <w:rFonts w:asciiTheme="majorHAnsi" w:hAnsiTheme="majorHAnsi"/>
                <w:b/>
                <w:sz w:val="20"/>
                <w:szCs w:val="20"/>
                <w:u w:val="single"/>
              </w:rPr>
              <w:t>CLASSE DE 2</w:t>
            </w:r>
            <w:r w:rsidRPr="008A1A64">
              <w:rPr>
                <w:rFonts w:asciiTheme="majorHAnsi" w:hAnsiTheme="majorHAnsi"/>
                <w:b/>
                <w:sz w:val="20"/>
                <w:szCs w:val="20"/>
                <w:u w:val="single"/>
                <w:vertAlign w:val="superscript"/>
              </w:rPr>
              <w:t>nde</w:t>
            </w:r>
          </w:p>
        </w:tc>
      </w:tr>
      <w:tr w:rsidR="00460EEB" w:rsidTr="00DA653E">
        <w:trPr>
          <w:trHeight w:val="474"/>
        </w:trPr>
        <w:tc>
          <w:tcPr>
            <w:tcW w:w="11307" w:type="dxa"/>
            <w:gridSpan w:val="7"/>
          </w:tcPr>
          <w:p w:rsidR="00460EEB" w:rsidRPr="003662EA" w:rsidRDefault="00460EEB" w:rsidP="008A1A64">
            <w:pPr>
              <w:jc w:val="center"/>
              <w:rPr>
                <w:rFonts w:asciiTheme="majorHAnsi" w:hAnsiTheme="majorHAnsi"/>
                <w:b/>
                <w:sz w:val="20"/>
                <w:szCs w:val="20"/>
                <w:u w:val="single"/>
              </w:rPr>
            </w:pPr>
            <w:r w:rsidRPr="003662EA">
              <w:rPr>
                <w:rFonts w:asciiTheme="majorHAnsi" w:hAnsiTheme="majorHAnsi"/>
                <w:b/>
                <w:sz w:val="20"/>
                <w:szCs w:val="20"/>
                <w:u w:val="single"/>
              </w:rPr>
              <w:t>générale et technologique :</w:t>
            </w:r>
          </w:p>
          <w:p w:rsidR="00460EEB" w:rsidRDefault="00460EEB" w:rsidP="008A1A64">
            <w:pPr>
              <w:jc w:val="center"/>
              <w:rPr>
                <w:rFonts w:asciiTheme="majorHAnsi" w:hAnsiTheme="majorHAnsi"/>
                <w:sz w:val="16"/>
                <w:szCs w:val="16"/>
              </w:rPr>
            </w:pPr>
            <w:r w:rsidRPr="004D7974">
              <w:rPr>
                <w:rFonts w:asciiTheme="majorHAnsi" w:hAnsiTheme="majorHAnsi"/>
                <w:sz w:val="16"/>
                <w:szCs w:val="16"/>
              </w:rPr>
              <w:t xml:space="preserve">Choisir ci-dessous, </w:t>
            </w:r>
            <w:r w:rsidRPr="003B722E">
              <w:rPr>
                <w:rFonts w:asciiTheme="majorHAnsi" w:hAnsiTheme="majorHAnsi"/>
                <w:i/>
                <w:sz w:val="16"/>
                <w:szCs w:val="16"/>
              </w:rPr>
              <w:t>au plus</w:t>
            </w:r>
            <w:r w:rsidRPr="004D7974">
              <w:rPr>
                <w:rFonts w:asciiTheme="majorHAnsi" w:hAnsiTheme="majorHAnsi"/>
                <w:sz w:val="16"/>
                <w:szCs w:val="16"/>
              </w:rPr>
              <w:t>, 1 option « générale » et 1 option « technologique »</w:t>
            </w:r>
            <w:r>
              <w:rPr>
                <w:rFonts w:asciiTheme="majorHAnsi" w:hAnsiTheme="majorHAnsi"/>
                <w:sz w:val="16"/>
                <w:szCs w:val="16"/>
              </w:rPr>
              <w:t>.</w:t>
            </w:r>
          </w:p>
          <w:p w:rsidR="00460EEB" w:rsidRDefault="00460EEB" w:rsidP="008A1A64">
            <w:pPr>
              <w:jc w:val="center"/>
              <w:rPr>
                <w:rFonts w:asciiTheme="majorHAnsi" w:hAnsiTheme="majorHAnsi"/>
                <w:b/>
              </w:rPr>
            </w:pPr>
            <w:r>
              <w:rPr>
                <w:rFonts w:asciiTheme="majorHAnsi" w:hAnsiTheme="majorHAnsi"/>
                <w:sz w:val="16"/>
                <w:szCs w:val="16"/>
              </w:rPr>
              <w:t>NB : l’option « Latin » est possible comme 3</w:t>
            </w:r>
            <w:r w:rsidRPr="003662EA">
              <w:rPr>
                <w:rFonts w:asciiTheme="majorHAnsi" w:hAnsiTheme="majorHAnsi"/>
                <w:sz w:val="16"/>
                <w:szCs w:val="16"/>
                <w:vertAlign w:val="superscript"/>
              </w:rPr>
              <w:t>ème</w:t>
            </w:r>
            <w:r>
              <w:rPr>
                <w:rFonts w:asciiTheme="majorHAnsi" w:hAnsiTheme="majorHAnsi"/>
                <w:sz w:val="16"/>
                <w:szCs w:val="16"/>
              </w:rPr>
              <w:t xml:space="preserve"> option</w:t>
            </w:r>
          </w:p>
        </w:tc>
      </w:tr>
      <w:tr w:rsidR="00460EEB" w:rsidTr="00DA653E">
        <w:trPr>
          <w:trHeight w:val="679"/>
        </w:trPr>
        <w:tc>
          <w:tcPr>
            <w:tcW w:w="5778" w:type="dxa"/>
            <w:gridSpan w:val="4"/>
          </w:tcPr>
          <w:p w:rsidR="00460EEB" w:rsidRPr="0003322B" w:rsidRDefault="00460EEB" w:rsidP="008A1A64">
            <w:pPr>
              <w:jc w:val="center"/>
              <w:rPr>
                <w:rFonts w:ascii="Wingdings" w:hAnsi="Wingdings"/>
                <w:sz w:val="16"/>
                <w:szCs w:val="16"/>
                <w:u w:val="single"/>
              </w:rPr>
            </w:pPr>
            <w:r w:rsidRPr="0003322B">
              <w:rPr>
                <w:rFonts w:asciiTheme="majorHAnsi" w:hAnsiTheme="majorHAnsi"/>
                <w:sz w:val="16"/>
                <w:szCs w:val="16"/>
                <w:u w:val="single"/>
              </w:rPr>
              <w:t>enseignements optionnels « généraux »</w:t>
            </w:r>
          </w:p>
          <w:p w:rsidR="00460EEB" w:rsidRPr="00814DBC" w:rsidRDefault="00460EEB" w:rsidP="008A1A64">
            <w:pPr>
              <w:rPr>
                <w:rFonts w:asciiTheme="majorHAnsi" w:hAnsiTheme="majorHAnsi"/>
                <w:sz w:val="14"/>
                <w:szCs w:val="14"/>
              </w:rPr>
            </w:pPr>
            <w:r w:rsidRPr="00814DBC">
              <w:rPr>
                <w:rFonts w:ascii="Wingdings" w:hAnsi="Wingdings"/>
                <w:sz w:val="14"/>
                <w:szCs w:val="14"/>
              </w:rPr>
              <w:t></w:t>
            </w:r>
            <w:r w:rsidRPr="00814DBC">
              <w:rPr>
                <w:rFonts w:ascii="Wingdings" w:hAnsi="Wingdings"/>
                <w:sz w:val="14"/>
                <w:szCs w:val="14"/>
              </w:rPr>
              <w:t></w:t>
            </w:r>
            <w:r w:rsidRPr="00814DBC">
              <w:rPr>
                <w:rFonts w:asciiTheme="majorHAnsi" w:hAnsiTheme="majorHAnsi"/>
                <w:sz w:val="14"/>
                <w:szCs w:val="14"/>
              </w:rPr>
              <w:t xml:space="preserve">Langue et culture de l’Antiquité (Latin) : 3h </w:t>
            </w:r>
          </w:p>
          <w:p w:rsidR="00460EEB" w:rsidRPr="00814DBC" w:rsidRDefault="00460EEB" w:rsidP="008A1A64">
            <w:pPr>
              <w:rPr>
                <w:rFonts w:asciiTheme="majorHAnsi" w:hAnsiTheme="majorHAnsi"/>
                <w:sz w:val="14"/>
                <w:szCs w:val="14"/>
              </w:rPr>
            </w:pPr>
            <w:r w:rsidRPr="00814DBC">
              <w:rPr>
                <w:rFonts w:ascii="Wingdings" w:hAnsi="Wingdings"/>
                <w:sz w:val="14"/>
                <w:szCs w:val="14"/>
              </w:rPr>
              <w:t></w:t>
            </w:r>
            <w:r w:rsidRPr="00814DBC">
              <w:rPr>
                <w:rFonts w:ascii="Wingdings" w:hAnsi="Wingdings"/>
                <w:sz w:val="14"/>
                <w:szCs w:val="14"/>
              </w:rPr>
              <w:t></w:t>
            </w:r>
            <w:r w:rsidRPr="00814DBC">
              <w:rPr>
                <w:rFonts w:asciiTheme="majorHAnsi" w:hAnsiTheme="majorHAnsi"/>
                <w:sz w:val="14"/>
                <w:szCs w:val="14"/>
              </w:rPr>
              <w:t>LVC (russe) : 3h</w:t>
            </w:r>
          </w:p>
          <w:p w:rsidR="00460EEB" w:rsidRPr="00814DBC" w:rsidRDefault="00460EEB" w:rsidP="008A1A64">
            <w:pPr>
              <w:rPr>
                <w:rFonts w:asciiTheme="majorHAnsi" w:hAnsiTheme="majorHAnsi"/>
                <w:sz w:val="14"/>
                <w:szCs w:val="14"/>
              </w:rPr>
            </w:pPr>
            <w:r w:rsidRPr="00814DBC">
              <w:rPr>
                <w:rFonts w:ascii="Wingdings" w:hAnsi="Wingdings"/>
                <w:sz w:val="14"/>
                <w:szCs w:val="14"/>
              </w:rPr>
              <w:t></w:t>
            </w:r>
            <w:r w:rsidRPr="00814DBC">
              <w:rPr>
                <w:rFonts w:ascii="Wingdings" w:hAnsi="Wingdings"/>
                <w:sz w:val="14"/>
                <w:szCs w:val="14"/>
              </w:rPr>
              <w:t></w:t>
            </w:r>
            <w:r w:rsidRPr="00814DBC">
              <w:rPr>
                <w:rFonts w:asciiTheme="majorHAnsi" w:hAnsiTheme="majorHAnsi"/>
                <w:sz w:val="14"/>
                <w:szCs w:val="14"/>
              </w:rPr>
              <w:t>LVC (allemand) : 3h</w:t>
            </w:r>
          </w:p>
          <w:p w:rsidR="00460EEB" w:rsidRDefault="00460EEB" w:rsidP="008A1A64">
            <w:pPr>
              <w:rPr>
                <w:rFonts w:asciiTheme="majorHAnsi" w:hAnsiTheme="majorHAnsi"/>
                <w:b/>
                <w:sz w:val="16"/>
                <w:szCs w:val="16"/>
              </w:rPr>
            </w:pPr>
            <w:r w:rsidRPr="00814DBC">
              <w:rPr>
                <w:rFonts w:ascii="Wingdings" w:hAnsi="Wingdings"/>
                <w:sz w:val="14"/>
                <w:szCs w:val="14"/>
              </w:rPr>
              <w:t></w:t>
            </w:r>
            <w:r w:rsidRPr="00814DBC">
              <w:rPr>
                <w:rFonts w:ascii="Wingdings" w:hAnsi="Wingdings"/>
                <w:sz w:val="14"/>
                <w:szCs w:val="14"/>
              </w:rPr>
              <w:t></w:t>
            </w:r>
            <w:r w:rsidRPr="00814DBC">
              <w:rPr>
                <w:rFonts w:asciiTheme="majorHAnsi" w:hAnsiTheme="majorHAnsi"/>
                <w:sz w:val="14"/>
                <w:szCs w:val="14"/>
              </w:rPr>
              <w:t>Arts (théâtre)</w:t>
            </w:r>
          </w:p>
        </w:tc>
        <w:tc>
          <w:tcPr>
            <w:tcW w:w="5529" w:type="dxa"/>
            <w:gridSpan w:val="3"/>
          </w:tcPr>
          <w:p w:rsidR="00460EEB" w:rsidRPr="0003322B" w:rsidRDefault="00460EEB" w:rsidP="008A1A64">
            <w:pPr>
              <w:jc w:val="center"/>
              <w:rPr>
                <w:rFonts w:ascii="Wingdings" w:hAnsi="Wingdings"/>
                <w:sz w:val="16"/>
                <w:szCs w:val="16"/>
                <w:u w:val="single"/>
              </w:rPr>
            </w:pPr>
            <w:r w:rsidRPr="0003322B">
              <w:rPr>
                <w:rFonts w:asciiTheme="majorHAnsi" w:hAnsiTheme="majorHAnsi"/>
                <w:sz w:val="16"/>
                <w:szCs w:val="16"/>
                <w:u w:val="single"/>
              </w:rPr>
              <w:t>enseignements optionnels « technologiques »</w:t>
            </w:r>
          </w:p>
          <w:p w:rsidR="00460EEB" w:rsidRPr="00814DBC" w:rsidRDefault="00460EEB" w:rsidP="008A1A64">
            <w:pPr>
              <w:rPr>
                <w:rFonts w:asciiTheme="majorHAnsi" w:hAnsiTheme="majorHAnsi"/>
                <w:sz w:val="14"/>
                <w:szCs w:val="14"/>
              </w:rPr>
            </w:pPr>
            <w:r w:rsidRPr="00814DBC">
              <w:rPr>
                <w:rFonts w:ascii="Wingdings" w:hAnsi="Wingdings"/>
                <w:sz w:val="14"/>
                <w:szCs w:val="14"/>
              </w:rPr>
              <w:t></w:t>
            </w:r>
            <w:r w:rsidRPr="00814DBC">
              <w:rPr>
                <w:rFonts w:ascii="Wingdings" w:hAnsi="Wingdings"/>
                <w:sz w:val="14"/>
                <w:szCs w:val="14"/>
              </w:rPr>
              <w:t></w:t>
            </w:r>
            <w:r w:rsidRPr="00814DBC">
              <w:rPr>
                <w:rFonts w:asciiTheme="majorHAnsi" w:hAnsiTheme="majorHAnsi"/>
                <w:sz w:val="14"/>
                <w:szCs w:val="14"/>
              </w:rPr>
              <w:t>Sciences de l’ingénieur : 1h30</w:t>
            </w:r>
          </w:p>
          <w:p w:rsidR="00460EEB" w:rsidRPr="00814DBC" w:rsidRDefault="00460EEB" w:rsidP="008A1A64">
            <w:pPr>
              <w:rPr>
                <w:rFonts w:asciiTheme="majorHAnsi" w:hAnsiTheme="majorHAnsi"/>
                <w:sz w:val="14"/>
                <w:szCs w:val="14"/>
              </w:rPr>
            </w:pPr>
            <w:r w:rsidRPr="00814DBC">
              <w:rPr>
                <w:rFonts w:ascii="Wingdings" w:hAnsi="Wingdings"/>
                <w:sz w:val="14"/>
                <w:szCs w:val="14"/>
              </w:rPr>
              <w:t></w:t>
            </w:r>
            <w:r w:rsidRPr="00814DBC">
              <w:rPr>
                <w:rFonts w:ascii="Wingdings" w:hAnsi="Wingdings"/>
                <w:sz w:val="14"/>
                <w:szCs w:val="14"/>
              </w:rPr>
              <w:t></w:t>
            </w:r>
            <w:r w:rsidRPr="00814DBC">
              <w:rPr>
                <w:rFonts w:asciiTheme="majorHAnsi" w:hAnsiTheme="majorHAnsi"/>
                <w:sz w:val="14"/>
                <w:szCs w:val="14"/>
              </w:rPr>
              <w:t>Création et innovation technologique : 1h30</w:t>
            </w:r>
          </w:p>
          <w:p w:rsidR="00460EEB" w:rsidRDefault="00460EEB" w:rsidP="008A1A64">
            <w:pPr>
              <w:rPr>
                <w:rFonts w:asciiTheme="majorHAnsi" w:hAnsiTheme="majorHAnsi"/>
                <w:b/>
                <w:sz w:val="16"/>
                <w:szCs w:val="16"/>
              </w:rPr>
            </w:pPr>
            <w:r w:rsidRPr="00814DBC">
              <w:rPr>
                <w:rFonts w:ascii="Wingdings" w:hAnsi="Wingdings"/>
                <w:sz w:val="14"/>
                <w:szCs w:val="14"/>
              </w:rPr>
              <w:t></w:t>
            </w:r>
            <w:r w:rsidRPr="00814DBC">
              <w:rPr>
                <w:rFonts w:ascii="Wingdings" w:hAnsi="Wingdings"/>
                <w:sz w:val="14"/>
                <w:szCs w:val="14"/>
              </w:rPr>
              <w:t></w:t>
            </w:r>
            <w:r w:rsidRPr="00814DBC">
              <w:rPr>
                <w:rFonts w:asciiTheme="majorHAnsi" w:hAnsiTheme="majorHAnsi"/>
                <w:sz w:val="14"/>
                <w:szCs w:val="14"/>
              </w:rPr>
              <w:t>Management et gestion : 1h30</w:t>
            </w:r>
          </w:p>
        </w:tc>
      </w:tr>
      <w:tr w:rsidR="00460EEB" w:rsidTr="00DA653E">
        <w:trPr>
          <w:trHeight w:val="397"/>
        </w:trPr>
        <w:tc>
          <w:tcPr>
            <w:tcW w:w="11307" w:type="dxa"/>
            <w:gridSpan w:val="7"/>
            <w:shd w:val="clear" w:color="auto" w:fill="F2F2F2" w:themeFill="background1" w:themeFillShade="F2"/>
            <w:vAlign w:val="center"/>
          </w:tcPr>
          <w:p w:rsidR="00460EEB" w:rsidRPr="0003322B" w:rsidRDefault="00460EEB" w:rsidP="00A039BE">
            <w:pPr>
              <w:jc w:val="center"/>
              <w:rPr>
                <w:rFonts w:asciiTheme="majorHAnsi" w:hAnsiTheme="majorHAnsi"/>
                <w:b/>
                <w:sz w:val="20"/>
                <w:szCs w:val="20"/>
                <w:u w:val="single"/>
              </w:rPr>
            </w:pPr>
            <w:r>
              <w:rPr>
                <w:rFonts w:asciiTheme="majorHAnsi" w:hAnsiTheme="majorHAnsi"/>
                <w:b/>
                <w:sz w:val="20"/>
                <w:szCs w:val="20"/>
                <w:u w:val="single"/>
              </w:rPr>
              <w:t>CLASSE DE 1</w:t>
            </w:r>
            <w:r w:rsidRPr="008A1A64">
              <w:rPr>
                <w:rFonts w:asciiTheme="majorHAnsi" w:hAnsiTheme="majorHAnsi"/>
                <w:b/>
                <w:sz w:val="20"/>
                <w:szCs w:val="20"/>
                <w:u w:val="single"/>
                <w:vertAlign w:val="superscript"/>
              </w:rPr>
              <w:t>ère</w:t>
            </w:r>
          </w:p>
        </w:tc>
      </w:tr>
      <w:tr w:rsidR="00460EEB" w:rsidTr="00DA653E">
        <w:tc>
          <w:tcPr>
            <w:tcW w:w="5778" w:type="dxa"/>
            <w:gridSpan w:val="4"/>
          </w:tcPr>
          <w:p w:rsidR="00460EEB" w:rsidRDefault="00460EEB" w:rsidP="008A1A64">
            <w:pPr>
              <w:jc w:val="center"/>
              <w:rPr>
                <w:rFonts w:asciiTheme="majorHAnsi" w:hAnsiTheme="majorHAnsi"/>
                <w:b/>
                <w:sz w:val="20"/>
                <w:szCs w:val="20"/>
                <w:u w:val="single"/>
              </w:rPr>
            </w:pPr>
            <w:r w:rsidRPr="0003322B">
              <w:rPr>
                <w:rFonts w:asciiTheme="majorHAnsi" w:hAnsiTheme="majorHAnsi"/>
                <w:b/>
                <w:sz w:val="20"/>
                <w:szCs w:val="20"/>
                <w:u w:val="single"/>
              </w:rPr>
              <w:t>Filière générale</w:t>
            </w:r>
            <w:r>
              <w:rPr>
                <w:rFonts w:asciiTheme="majorHAnsi" w:hAnsiTheme="majorHAnsi"/>
                <w:b/>
                <w:sz w:val="20"/>
                <w:szCs w:val="20"/>
                <w:u w:val="single"/>
              </w:rPr>
              <w:t> :</w:t>
            </w:r>
          </w:p>
          <w:p w:rsidR="00460EEB" w:rsidRPr="008C7521" w:rsidRDefault="00460EEB" w:rsidP="008A1A64">
            <w:pPr>
              <w:jc w:val="center"/>
              <w:rPr>
                <w:rFonts w:asciiTheme="majorHAnsi" w:hAnsiTheme="majorHAnsi"/>
                <w:sz w:val="16"/>
                <w:szCs w:val="16"/>
              </w:rPr>
            </w:pPr>
            <w:r w:rsidRPr="004D7974">
              <w:rPr>
                <w:rFonts w:asciiTheme="majorHAnsi" w:hAnsiTheme="majorHAnsi"/>
                <w:sz w:val="16"/>
                <w:szCs w:val="16"/>
              </w:rPr>
              <w:t>Choisir ci-dessous</w:t>
            </w:r>
            <w:r>
              <w:rPr>
                <w:rFonts w:asciiTheme="majorHAnsi" w:hAnsiTheme="majorHAnsi"/>
                <w:sz w:val="16"/>
                <w:szCs w:val="16"/>
              </w:rPr>
              <w:t xml:space="preserve"> </w:t>
            </w:r>
            <w:r w:rsidRPr="004D7974">
              <w:rPr>
                <w:rFonts w:asciiTheme="majorHAnsi" w:hAnsiTheme="majorHAnsi"/>
                <w:sz w:val="16"/>
                <w:szCs w:val="16"/>
              </w:rPr>
              <w:t xml:space="preserve">1 </w:t>
            </w:r>
            <w:r>
              <w:rPr>
                <w:rFonts w:asciiTheme="majorHAnsi" w:hAnsiTheme="majorHAnsi"/>
                <w:sz w:val="16"/>
                <w:szCs w:val="16"/>
              </w:rPr>
              <w:t>triplette de spécialités (12h/</w:t>
            </w:r>
            <w:proofErr w:type="spellStart"/>
            <w:r>
              <w:rPr>
                <w:rFonts w:asciiTheme="majorHAnsi" w:hAnsiTheme="majorHAnsi"/>
                <w:sz w:val="16"/>
                <w:szCs w:val="16"/>
              </w:rPr>
              <w:t>sem</w:t>
            </w:r>
            <w:proofErr w:type="spellEnd"/>
            <w:r>
              <w:rPr>
                <w:rFonts w:asciiTheme="majorHAnsi" w:hAnsiTheme="majorHAnsi"/>
                <w:sz w:val="16"/>
                <w:szCs w:val="16"/>
              </w:rPr>
              <w:t>)</w:t>
            </w:r>
          </w:p>
        </w:tc>
        <w:tc>
          <w:tcPr>
            <w:tcW w:w="5529" w:type="dxa"/>
            <w:gridSpan w:val="3"/>
          </w:tcPr>
          <w:p w:rsidR="00460EEB" w:rsidRDefault="00460EEB" w:rsidP="008A1A64">
            <w:pPr>
              <w:jc w:val="center"/>
              <w:rPr>
                <w:rFonts w:asciiTheme="majorHAnsi" w:hAnsiTheme="majorHAnsi"/>
                <w:b/>
                <w:sz w:val="20"/>
                <w:szCs w:val="20"/>
                <w:u w:val="single"/>
              </w:rPr>
            </w:pPr>
            <w:r>
              <w:rPr>
                <w:rFonts w:asciiTheme="majorHAnsi" w:hAnsiTheme="majorHAnsi"/>
                <w:b/>
                <w:sz w:val="20"/>
                <w:szCs w:val="20"/>
                <w:u w:val="single"/>
              </w:rPr>
              <w:t>Filière technologique :</w:t>
            </w:r>
          </w:p>
          <w:p w:rsidR="00460EEB" w:rsidRPr="00876446" w:rsidRDefault="00460EEB" w:rsidP="008A1A64">
            <w:pPr>
              <w:jc w:val="center"/>
              <w:rPr>
                <w:rFonts w:asciiTheme="majorHAnsi" w:hAnsiTheme="majorHAnsi"/>
                <w:b/>
              </w:rPr>
            </w:pPr>
            <w:r w:rsidRPr="004D7974">
              <w:rPr>
                <w:rFonts w:asciiTheme="majorHAnsi" w:hAnsiTheme="majorHAnsi"/>
                <w:sz w:val="16"/>
                <w:szCs w:val="16"/>
              </w:rPr>
              <w:t>Choisir ci-dessous</w:t>
            </w:r>
            <w:r>
              <w:rPr>
                <w:rFonts w:asciiTheme="majorHAnsi" w:hAnsiTheme="majorHAnsi"/>
                <w:sz w:val="16"/>
                <w:szCs w:val="16"/>
              </w:rPr>
              <w:t xml:space="preserve"> la filière souhaitée</w:t>
            </w:r>
          </w:p>
        </w:tc>
      </w:tr>
      <w:tr w:rsidR="00460EEB" w:rsidTr="00DA653E">
        <w:trPr>
          <w:trHeight w:val="537"/>
        </w:trPr>
        <w:tc>
          <w:tcPr>
            <w:tcW w:w="2943" w:type="dxa"/>
            <w:gridSpan w:val="2"/>
          </w:tcPr>
          <w:p w:rsidR="00460EEB" w:rsidRPr="0003322B" w:rsidRDefault="00460EEB" w:rsidP="008A1A64">
            <w:pPr>
              <w:jc w:val="center"/>
              <w:rPr>
                <w:rFonts w:ascii="Wingdings" w:hAnsi="Wingdings"/>
                <w:sz w:val="16"/>
                <w:szCs w:val="16"/>
                <w:u w:val="single"/>
              </w:rPr>
            </w:pPr>
            <w:r>
              <w:rPr>
                <w:rFonts w:asciiTheme="majorHAnsi" w:hAnsiTheme="majorHAnsi"/>
                <w:sz w:val="16"/>
                <w:szCs w:val="16"/>
                <w:u w:val="single"/>
              </w:rPr>
              <w:t>Pôle scientifique</w:t>
            </w:r>
          </w:p>
          <w:p w:rsidR="00460EEB" w:rsidRPr="00814DBC" w:rsidRDefault="00460EEB" w:rsidP="008A1A64">
            <w:pPr>
              <w:rPr>
                <w:rFonts w:asciiTheme="majorHAnsi" w:hAnsiTheme="majorHAnsi"/>
                <w:sz w:val="14"/>
                <w:szCs w:val="14"/>
              </w:rPr>
            </w:pPr>
            <w:r w:rsidRPr="00814DBC">
              <w:rPr>
                <w:rFonts w:ascii="Wingdings" w:hAnsi="Wingdings"/>
                <w:sz w:val="14"/>
                <w:szCs w:val="14"/>
              </w:rPr>
              <w:t></w:t>
            </w:r>
            <w:r w:rsidRPr="00814DBC">
              <w:rPr>
                <w:rFonts w:ascii="Wingdings" w:hAnsi="Wingdings"/>
                <w:sz w:val="14"/>
                <w:szCs w:val="14"/>
              </w:rPr>
              <w:t></w:t>
            </w:r>
            <w:r w:rsidRPr="00814DBC">
              <w:rPr>
                <w:rFonts w:asciiTheme="majorHAnsi" w:hAnsiTheme="majorHAnsi"/>
                <w:sz w:val="14"/>
                <w:szCs w:val="14"/>
              </w:rPr>
              <w:t xml:space="preserve">Maths/Physique/S.V.T. </w:t>
            </w:r>
          </w:p>
          <w:p w:rsidR="00460EEB" w:rsidRPr="00814DBC" w:rsidRDefault="00460EEB" w:rsidP="008A1A64">
            <w:pPr>
              <w:rPr>
                <w:rFonts w:asciiTheme="majorHAnsi" w:hAnsiTheme="majorHAnsi"/>
                <w:sz w:val="14"/>
                <w:szCs w:val="14"/>
              </w:rPr>
            </w:pPr>
            <w:r w:rsidRPr="00814DBC">
              <w:rPr>
                <w:rFonts w:ascii="Wingdings" w:hAnsi="Wingdings"/>
                <w:sz w:val="14"/>
                <w:szCs w:val="14"/>
              </w:rPr>
              <w:t></w:t>
            </w:r>
            <w:r w:rsidRPr="00814DBC">
              <w:rPr>
                <w:rFonts w:ascii="Wingdings" w:hAnsi="Wingdings"/>
                <w:sz w:val="14"/>
                <w:szCs w:val="14"/>
              </w:rPr>
              <w:t></w:t>
            </w:r>
            <w:r w:rsidRPr="00814DBC">
              <w:rPr>
                <w:rFonts w:asciiTheme="majorHAnsi" w:hAnsiTheme="majorHAnsi"/>
                <w:sz w:val="14"/>
                <w:szCs w:val="14"/>
              </w:rPr>
              <w:t>Maths/Physique/S.I.</w:t>
            </w:r>
          </w:p>
          <w:p w:rsidR="00460EEB" w:rsidRPr="00814DBC" w:rsidRDefault="00460EEB" w:rsidP="008A1A64">
            <w:pPr>
              <w:rPr>
                <w:rFonts w:asciiTheme="majorHAnsi" w:hAnsiTheme="majorHAnsi"/>
                <w:sz w:val="14"/>
                <w:szCs w:val="14"/>
              </w:rPr>
            </w:pPr>
            <w:r w:rsidRPr="00814DBC">
              <w:rPr>
                <w:rFonts w:ascii="Wingdings" w:hAnsi="Wingdings"/>
                <w:sz w:val="14"/>
                <w:szCs w:val="14"/>
              </w:rPr>
              <w:t></w:t>
            </w:r>
            <w:r w:rsidRPr="00814DBC">
              <w:rPr>
                <w:rFonts w:ascii="Wingdings" w:hAnsi="Wingdings"/>
                <w:sz w:val="14"/>
                <w:szCs w:val="14"/>
              </w:rPr>
              <w:t></w:t>
            </w:r>
            <w:r w:rsidRPr="00814DBC">
              <w:rPr>
                <w:rFonts w:asciiTheme="majorHAnsi" w:hAnsiTheme="majorHAnsi"/>
                <w:sz w:val="14"/>
                <w:szCs w:val="14"/>
              </w:rPr>
              <w:t>Maths/I.S.N./S.I.</w:t>
            </w:r>
          </w:p>
          <w:p w:rsidR="00460EEB" w:rsidRDefault="00460EEB" w:rsidP="008A1A64">
            <w:pPr>
              <w:rPr>
                <w:rFonts w:asciiTheme="majorHAnsi" w:hAnsiTheme="majorHAnsi"/>
                <w:b/>
                <w:sz w:val="16"/>
                <w:szCs w:val="16"/>
              </w:rPr>
            </w:pPr>
            <w:r w:rsidRPr="00814DBC">
              <w:rPr>
                <w:rFonts w:ascii="Wingdings" w:hAnsi="Wingdings"/>
                <w:sz w:val="14"/>
                <w:szCs w:val="14"/>
              </w:rPr>
              <w:t></w:t>
            </w:r>
            <w:r w:rsidRPr="00814DBC">
              <w:rPr>
                <w:rFonts w:ascii="Wingdings" w:hAnsi="Wingdings"/>
                <w:sz w:val="14"/>
                <w:szCs w:val="14"/>
              </w:rPr>
              <w:t></w:t>
            </w:r>
            <w:r w:rsidRPr="00814DBC">
              <w:rPr>
                <w:rFonts w:asciiTheme="majorHAnsi" w:hAnsiTheme="majorHAnsi"/>
                <w:sz w:val="14"/>
                <w:szCs w:val="14"/>
              </w:rPr>
              <w:t>Maths/S.V.T./humanités</w:t>
            </w:r>
          </w:p>
        </w:tc>
        <w:tc>
          <w:tcPr>
            <w:tcW w:w="2835" w:type="dxa"/>
            <w:gridSpan w:val="2"/>
          </w:tcPr>
          <w:p w:rsidR="00460EEB" w:rsidRPr="0003322B" w:rsidRDefault="00460EEB" w:rsidP="008A1A64">
            <w:pPr>
              <w:jc w:val="center"/>
              <w:rPr>
                <w:rFonts w:ascii="Wingdings" w:hAnsi="Wingdings"/>
                <w:sz w:val="16"/>
                <w:szCs w:val="16"/>
                <w:u w:val="single"/>
              </w:rPr>
            </w:pPr>
            <w:r>
              <w:rPr>
                <w:rFonts w:asciiTheme="majorHAnsi" w:hAnsiTheme="majorHAnsi"/>
                <w:sz w:val="16"/>
                <w:szCs w:val="16"/>
                <w:u w:val="single"/>
              </w:rPr>
              <w:t>Pôle Humanités</w:t>
            </w:r>
          </w:p>
          <w:p w:rsidR="00460EEB" w:rsidRPr="00814DBC" w:rsidRDefault="00460EEB" w:rsidP="008A1A64">
            <w:pPr>
              <w:rPr>
                <w:rFonts w:asciiTheme="majorHAnsi" w:hAnsiTheme="majorHAnsi"/>
                <w:sz w:val="14"/>
                <w:szCs w:val="14"/>
              </w:rPr>
            </w:pPr>
            <w:r w:rsidRPr="00814DBC">
              <w:rPr>
                <w:rFonts w:ascii="Wingdings" w:hAnsi="Wingdings"/>
                <w:sz w:val="14"/>
                <w:szCs w:val="14"/>
              </w:rPr>
              <w:t></w:t>
            </w:r>
            <w:r w:rsidRPr="00814DBC">
              <w:rPr>
                <w:rFonts w:ascii="Wingdings" w:hAnsi="Wingdings"/>
                <w:sz w:val="14"/>
                <w:szCs w:val="14"/>
              </w:rPr>
              <w:t></w:t>
            </w:r>
            <w:r w:rsidRPr="00814DBC">
              <w:rPr>
                <w:rFonts w:asciiTheme="majorHAnsi" w:hAnsiTheme="majorHAnsi"/>
                <w:sz w:val="14"/>
                <w:szCs w:val="14"/>
              </w:rPr>
              <w:t>S.E.S/</w:t>
            </w:r>
            <w:proofErr w:type="spellStart"/>
            <w:r w:rsidRPr="00814DBC">
              <w:rPr>
                <w:rFonts w:asciiTheme="majorHAnsi" w:hAnsiTheme="majorHAnsi"/>
                <w:sz w:val="14"/>
                <w:szCs w:val="14"/>
              </w:rPr>
              <w:t>Hist</w:t>
            </w:r>
            <w:proofErr w:type="spellEnd"/>
            <w:r w:rsidRPr="00814DBC">
              <w:rPr>
                <w:rFonts w:asciiTheme="majorHAnsi" w:hAnsiTheme="majorHAnsi"/>
                <w:sz w:val="14"/>
                <w:szCs w:val="14"/>
              </w:rPr>
              <w:t xml:space="preserve">-Géo/Maths </w:t>
            </w:r>
          </w:p>
          <w:p w:rsidR="00460EEB" w:rsidRPr="00814DBC" w:rsidRDefault="00460EEB" w:rsidP="008A1A64">
            <w:pPr>
              <w:rPr>
                <w:rFonts w:asciiTheme="majorHAnsi" w:hAnsiTheme="majorHAnsi"/>
                <w:sz w:val="14"/>
                <w:szCs w:val="14"/>
              </w:rPr>
            </w:pPr>
            <w:r w:rsidRPr="00814DBC">
              <w:rPr>
                <w:rFonts w:ascii="Wingdings" w:hAnsi="Wingdings"/>
                <w:sz w:val="14"/>
                <w:szCs w:val="14"/>
              </w:rPr>
              <w:t></w:t>
            </w:r>
            <w:r w:rsidRPr="00814DBC">
              <w:rPr>
                <w:rFonts w:ascii="Wingdings" w:hAnsi="Wingdings"/>
                <w:sz w:val="14"/>
                <w:szCs w:val="14"/>
              </w:rPr>
              <w:t></w:t>
            </w:r>
            <w:r w:rsidRPr="00814DBC">
              <w:rPr>
                <w:rFonts w:asciiTheme="majorHAnsi" w:hAnsiTheme="majorHAnsi"/>
                <w:sz w:val="14"/>
                <w:szCs w:val="14"/>
              </w:rPr>
              <w:t>Humanités/</w:t>
            </w:r>
            <w:proofErr w:type="spellStart"/>
            <w:r w:rsidRPr="00814DBC">
              <w:rPr>
                <w:rFonts w:asciiTheme="majorHAnsi" w:hAnsiTheme="majorHAnsi"/>
                <w:sz w:val="14"/>
                <w:szCs w:val="14"/>
              </w:rPr>
              <w:t>Hist</w:t>
            </w:r>
            <w:proofErr w:type="spellEnd"/>
            <w:r w:rsidRPr="00814DBC">
              <w:rPr>
                <w:rFonts w:asciiTheme="majorHAnsi" w:hAnsiTheme="majorHAnsi"/>
                <w:sz w:val="14"/>
                <w:szCs w:val="14"/>
              </w:rPr>
              <w:t>-Géo /L.V.</w:t>
            </w:r>
          </w:p>
          <w:p w:rsidR="00460EEB" w:rsidRPr="00814DBC" w:rsidRDefault="00460EEB" w:rsidP="008A1A64">
            <w:pPr>
              <w:rPr>
                <w:rFonts w:asciiTheme="majorHAnsi" w:hAnsiTheme="majorHAnsi"/>
                <w:sz w:val="14"/>
                <w:szCs w:val="14"/>
              </w:rPr>
            </w:pPr>
            <w:r w:rsidRPr="00814DBC">
              <w:rPr>
                <w:rFonts w:ascii="Wingdings" w:hAnsi="Wingdings"/>
                <w:sz w:val="14"/>
                <w:szCs w:val="14"/>
              </w:rPr>
              <w:t></w:t>
            </w:r>
            <w:r w:rsidRPr="00814DBC">
              <w:rPr>
                <w:rFonts w:ascii="Wingdings" w:hAnsi="Wingdings"/>
                <w:sz w:val="14"/>
                <w:szCs w:val="14"/>
              </w:rPr>
              <w:t></w:t>
            </w:r>
            <w:r w:rsidRPr="00814DBC">
              <w:rPr>
                <w:rFonts w:asciiTheme="majorHAnsi" w:hAnsiTheme="majorHAnsi"/>
                <w:sz w:val="14"/>
                <w:szCs w:val="14"/>
              </w:rPr>
              <w:t>S.E.S/</w:t>
            </w:r>
            <w:proofErr w:type="spellStart"/>
            <w:r w:rsidRPr="00814DBC">
              <w:rPr>
                <w:rFonts w:asciiTheme="majorHAnsi" w:hAnsiTheme="majorHAnsi"/>
                <w:sz w:val="14"/>
                <w:szCs w:val="14"/>
              </w:rPr>
              <w:t>Hist</w:t>
            </w:r>
            <w:proofErr w:type="spellEnd"/>
            <w:r w:rsidRPr="00814DBC">
              <w:rPr>
                <w:rFonts w:asciiTheme="majorHAnsi" w:hAnsiTheme="majorHAnsi"/>
                <w:sz w:val="14"/>
                <w:szCs w:val="14"/>
              </w:rPr>
              <w:t>-Géo/L.V.</w:t>
            </w:r>
          </w:p>
          <w:p w:rsidR="00460EEB" w:rsidRDefault="00460EEB" w:rsidP="008A1A64">
            <w:r w:rsidRPr="00814DBC">
              <w:rPr>
                <w:rFonts w:ascii="Wingdings" w:hAnsi="Wingdings"/>
                <w:sz w:val="14"/>
                <w:szCs w:val="14"/>
              </w:rPr>
              <w:t></w:t>
            </w:r>
            <w:r w:rsidRPr="00814DBC">
              <w:rPr>
                <w:rFonts w:ascii="Wingdings" w:hAnsi="Wingdings"/>
                <w:sz w:val="14"/>
                <w:szCs w:val="14"/>
              </w:rPr>
              <w:t></w:t>
            </w:r>
            <w:r w:rsidRPr="00814DBC">
              <w:rPr>
                <w:rFonts w:asciiTheme="majorHAnsi" w:hAnsiTheme="majorHAnsi"/>
                <w:sz w:val="14"/>
                <w:szCs w:val="14"/>
              </w:rPr>
              <w:t>Maths/S.</w:t>
            </w:r>
            <w:r>
              <w:rPr>
                <w:rFonts w:asciiTheme="majorHAnsi" w:hAnsiTheme="majorHAnsi"/>
                <w:sz w:val="14"/>
                <w:szCs w:val="14"/>
              </w:rPr>
              <w:t>E.S</w:t>
            </w:r>
            <w:r w:rsidRPr="00814DBC">
              <w:rPr>
                <w:rFonts w:asciiTheme="majorHAnsi" w:hAnsiTheme="majorHAnsi"/>
                <w:sz w:val="14"/>
                <w:szCs w:val="14"/>
              </w:rPr>
              <w:t>./</w:t>
            </w:r>
            <w:r>
              <w:rPr>
                <w:rFonts w:asciiTheme="majorHAnsi" w:hAnsiTheme="majorHAnsi"/>
                <w:sz w:val="14"/>
                <w:szCs w:val="14"/>
              </w:rPr>
              <w:t>L.V.</w:t>
            </w:r>
          </w:p>
        </w:tc>
        <w:tc>
          <w:tcPr>
            <w:tcW w:w="5529" w:type="dxa"/>
            <w:gridSpan w:val="3"/>
          </w:tcPr>
          <w:p w:rsidR="00460EEB" w:rsidRDefault="00460EEB" w:rsidP="008A1A64">
            <w:pPr>
              <w:rPr>
                <w:sz w:val="14"/>
                <w:szCs w:val="14"/>
              </w:rPr>
            </w:pPr>
            <w:r w:rsidRPr="00314F11">
              <w:rPr>
                <w:rFonts w:ascii="Wingdings" w:hAnsi="Wingdings"/>
                <w:sz w:val="14"/>
                <w:szCs w:val="14"/>
              </w:rPr>
              <w:t></w:t>
            </w:r>
            <w:r w:rsidRPr="00314F11">
              <w:rPr>
                <w:rFonts w:ascii="Wingdings" w:hAnsi="Wingdings"/>
                <w:sz w:val="14"/>
                <w:szCs w:val="14"/>
              </w:rPr>
              <w:t></w:t>
            </w:r>
            <w:r w:rsidRPr="00314F11">
              <w:rPr>
                <w:sz w:val="14"/>
                <w:szCs w:val="14"/>
              </w:rPr>
              <w:t>1</w:t>
            </w:r>
            <w:r w:rsidRPr="00314F11">
              <w:rPr>
                <w:sz w:val="14"/>
                <w:szCs w:val="14"/>
                <w:vertAlign w:val="superscript"/>
              </w:rPr>
              <w:t>ère</w:t>
            </w:r>
            <w:r w:rsidRPr="00314F11">
              <w:rPr>
                <w:sz w:val="14"/>
                <w:szCs w:val="14"/>
              </w:rPr>
              <w:t xml:space="preserve"> STI2D : </w:t>
            </w:r>
            <w:r>
              <w:rPr>
                <w:sz w:val="14"/>
                <w:szCs w:val="14"/>
              </w:rPr>
              <w:t>Innovation technologique, Ingénierie et développement durable, Physique-chimie et maths : 18h</w:t>
            </w:r>
          </w:p>
          <w:p w:rsidR="00460EEB" w:rsidRDefault="00460EEB" w:rsidP="008A1A64">
            <w:pPr>
              <w:rPr>
                <w:rFonts w:ascii="Wingdings" w:hAnsi="Wingdings"/>
                <w:b/>
              </w:rPr>
            </w:pPr>
            <w:r w:rsidRPr="00314F11">
              <w:rPr>
                <w:rFonts w:ascii="Wingdings" w:hAnsi="Wingdings"/>
                <w:sz w:val="14"/>
                <w:szCs w:val="14"/>
              </w:rPr>
              <w:t></w:t>
            </w:r>
            <w:r w:rsidRPr="00314F11">
              <w:rPr>
                <w:rFonts w:ascii="Wingdings" w:hAnsi="Wingdings"/>
                <w:sz w:val="14"/>
                <w:szCs w:val="14"/>
              </w:rPr>
              <w:t></w:t>
            </w:r>
            <w:r w:rsidRPr="00314F11">
              <w:rPr>
                <w:sz w:val="14"/>
                <w:szCs w:val="14"/>
              </w:rPr>
              <w:t>1</w:t>
            </w:r>
            <w:r w:rsidRPr="00314F11">
              <w:rPr>
                <w:sz w:val="14"/>
                <w:szCs w:val="14"/>
                <w:vertAlign w:val="superscript"/>
              </w:rPr>
              <w:t>ère</w:t>
            </w:r>
            <w:r w:rsidRPr="00314F11">
              <w:rPr>
                <w:sz w:val="14"/>
                <w:szCs w:val="14"/>
              </w:rPr>
              <w:t xml:space="preserve"> ST</w:t>
            </w:r>
            <w:r>
              <w:rPr>
                <w:sz w:val="14"/>
                <w:szCs w:val="14"/>
              </w:rPr>
              <w:t>MG</w:t>
            </w:r>
            <w:r w:rsidRPr="00314F11">
              <w:rPr>
                <w:sz w:val="14"/>
                <w:szCs w:val="14"/>
              </w:rPr>
              <w:t xml:space="preserve"> : </w:t>
            </w:r>
            <w:r>
              <w:rPr>
                <w:sz w:val="14"/>
                <w:szCs w:val="14"/>
              </w:rPr>
              <w:t>S</w:t>
            </w:r>
            <w:r w:rsidRPr="00314F11">
              <w:rPr>
                <w:sz w:val="14"/>
                <w:szCs w:val="14"/>
              </w:rPr>
              <w:t xml:space="preserve">ciences </w:t>
            </w:r>
            <w:r>
              <w:rPr>
                <w:sz w:val="14"/>
                <w:szCs w:val="14"/>
              </w:rPr>
              <w:t>de gestion et numérique, Management, droit et économie : 15 h</w:t>
            </w:r>
          </w:p>
        </w:tc>
      </w:tr>
      <w:tr w:rsidR="00460EEB" w:rsidTr="008D7B08">
        <w:trPr>
          <w:trHeight w:val="353"/>
        </w:trPr>
        <w:tc>
          <w:tcPr>
            <w:tcW w:w="5778" w:type="dxa"/>
            <w:gridSpan w:val="4"/>
            <w:vAlign w:val="center"/>
          </w:tcPr>
          <w:p w:rsidR="00460EEB" w:rsidRDefault="00460EEB" w:rsidP="008D7B08">
            <w:pPr>
              <w:jc w:val="center"/>
              <w:rPr>
                <w:rFonts w:asciiTheme="majorHAnsi" w:hAnsiTheme="majorHAnsi"/>
                <w:sz w:val="16"/>
                <w:szCs w:val="16"/>
              </w:rPr>
            </w:pPr>
            <w:r>
              <w:rPr>
                <w:rFonts w:asciiTheme="majorHAnsi" w:hAnsiTheme="majorHAnsi"/>
                <w:sz w:val="16"/>
                <w:szCs w:val="16"/>
              </w:rPr>
              <w:t>Possibilité d’ajouter 1 des options</w:t>
            </w:r>
            <w:r w:rsidRPr="004D7974">
              <w:rPr>
                <w:rFonts w:asciiTheme="majorHAnsi" w:hAnsiTheme="majorHAnsi"/>
                <w:sz w:val="16"/>
                <w:szCs w:val="16"/>
              </w:rPr>
              <w:t xml:space="preserve"> ci-dessous</w:t>
            </w:r>
          </w:p>
          <w:p w:rsidR="00460EEB" w:rsidRDefault="00460EEB" w:rsidP="008D7B08">
            <w:pPr>
              <w:jc w:val="center"/>
              <w:rPr>
                <w:rFonts w:ascii="Wingdings" w:hAnsi="Wingdings"/>
                <w:b/>
                <w:sz w:val="16"/>
                <w:szCs w:val="16"/>
              </w:rPr>
            </w:pPr>
            <w:r>
              <w:rPr>
                <w:rFonts w:asciiTheme="majorHAnsi" w:hAnsiTheme="majorHAnsi"/>
                <w:sz w:val="16"/>
                <w:szCs w:val="16"/>
              </w:rPr>
              <w:t>NB : l’option « Latin » est possible comme 2</w:t>
            </w:r>
            <w:r w:rsidRPr="00314F11">
              <w:rPr>
                <w:rFonts w:asciiTheme="majorHAnsi" w:hAnsiTheme="majorHAnsi"/>
                <w:sz w:val="16"/>
                <w:szCs w:val="16"/>
                <w:vertAlign w:val="superscript"/>
              </w:rPr>
              <w:t>nde</w:t>
            </w:r>
            <w:r>
              <w:rPr>
                <w:rFonts w:asciiTheme="majorHAnsi" w:hAnsiTheme="majorHAnsi"/>
                <w:sz w:val="16"/>
                <w:szCs w:val="16"/>
              </w:rPr>
              <w:t xml:space="preserve"> option</w:t>
            </w:r>
            <w:r>
              <w:rPr>
                <w:rFonts w:ascii="Wingdings" w:hAnsi="Wingdings"/>
                <w:b/>
                <w:sz w:val="16"/>
                <w:szCs w:val="16"/>
              </w:rPr>
              <w:t></w:t>
            </w:r>
          </w:p>
        </w:tc>
        <w:tc>
          <w:tcPr>
            <w:tcW w:w="5529" w:type="dxa"/>
            <w:gridSpan w:val="3"/>
            <w:vAlign w:val="center"/>
          </w:tcPr>
          <w:p w:rsidR="00460EEB" w:rsidRDefault="00460EEB" w:rsidP="008D7B08">
            <w:pPr>
              <w:jc w:val="center"/>
              <w:rPr>
                <w:rFonts w:ascii="Wingdings" w:hAnsi="Wingdings"/>
                <w:b/>
                <w:sz w:val="16"/>
                <w:szCs w:val="16"/>
              </w:rPr>
            </w:pPr>
            <w:r>
              <w:rPr>
                <w:rFonts w:asciiTheme="majorHAnsi" w:hAnsiTheme="majorHAnsi"/>
                <w:sz w:val="16"/>
                <w:szCs w:val="16"/>
              </w:rPr>
              <w:t>Possibilité d’ajouter l’option</w:t>
            </w:r>
            <w:r w:rsidRPr="004D7974">
              <w:rPr>
                <w:rFonts w:asciiTheme="majorHAnsi" w:hAnsiTheme="majorHAnsi"/>
                <w:sz w:val="16"/>
                <w:szCs w:val="16"/>
              </w:rPr>
              <w:t xml:space="preserve"> ci-dessous</w:t>
            </w:r>
          </w:p>
        </w:tc>
      </w:tr>
      <w:tr w:rsidR="00460EEB" w:rsidTr="00DA653E">
        <w:trPr>
          <w:trHeight w:val="514"/>
        </w:trPr>
        <w:tc>
          <w:tcPr>
            <w:tcW w:w="5778" w:type="dxa"/>
            <w:gridSpan w:val="4"/>
          </w:tcPr>
          <w:p w:rsidR="008D7B08" w:rsidRDefault="008D7B08" w:rsidP="008A1A64">
            <w:pPr>
              <w:ind w:left="708"/>
              <w:rPr>
                <w:rFonts w:ascii="Wingdings" w:hAnsi="Wingdings"/>
                <w:sz w:val="14"/>
                <w:szCs w:val="14"/>
              </w:rPr>
            </w:pPr>
          </w:p>
          <w:p w:rsidR="00460EEB" w:rsidRPr="00814DBC" w:rsidRDefault="00460EEB" w:rsidP="008A1A64">
            <w:pPr>
              <w:ind w:left="708"/>
              <w:rPr>
                <w:rFonts w:asciiTheme="majorHAnsi" w:hAnsiTheme="majorHAnsi"/>
                <w:sz w:val="14"/>
                <w:szCs w:val="14"/>
              </w:rPr>
            </w:pPr>
            <w:r w:rsidRPr="00814DBC">
              <w:rPr>
                <w:rFonts w:ascii="Wingdings" w:hAnsi="Wingdings"/>
                <w:sz w:val="14"/>
                <w:szCs w:val="14"/>
              </w:rPr>
              <w:t></w:t>
            </w:r>
            <w:r w:rsidRPr="00814DBC">
              <w:rPr>
                <w:rFonts w:ascii="Wingdings" w:hAnsi="Wingdings"/>
                <w:sz w:val="14"/>
                <w:szCs w:val="14"/>
              </w:rPr>
              <w:t></w:t>
            </w:r>
            <w:r w:rsidRPr="00814DBC">
              <w:rPr>
                <w:rFonts w:asciiTheme="majorHAnsi" w:hAnsiTheme="majorHAnsi"/>
                <w:sz w:val="14"/>
                <w:szCs w:val="14"/>
              </w:rPr>
              <w:t xml:space="preserve">Langue et culture de l’Antiquité (Latin) </w:t>
            </w:r>
          </w:p>
          <w:p w:rsidR="00460EEB" w:rsidRPr="00814DBC" w:rsidRDefault="00460EEB" w:rsidP="008A1A64">
            <w:pPr>
              <w:ind w:left="708"/>
              <w:rPr>
                <w:rFonts w:asciiTheme="majorHAnsi" w:hAnsiTheme="majorHAnsi"/>
                <w:sz w:val="14"/>
                <w:szCs w:val="14"/>
              </w:rPr>
            </w:pPr>
            <w:r w:rsidRPr="00814DBC">
              <w:rPr>
                <w:rFonts w:ascii="Wingdings" w:hAnsi="Wingdings"/>
                <w:sz w:val="14"/>
                <w:szCs w:val="14"/>
              </w:rPr>
              <w:t></w:t>
            </w:r>
            <w:r w:rsidRPr="00814DBC">
              <w:rPr>
                <w:rFonts w:ascii="Wingdings" w:hAnsi="Wingdings"/>
                <w:sz w:val="14"/>
                <w:szCs w:val="14"/>
              </w:rPr>
              <w:t></w:t>
            </w:r>
            <w:r w:rsidRPr="00814DBC">
              <w:rPr>
                <w:rFonts w:asciiTheme="majorHAnsi" w:hAnsiTheme="majorHAnsi"/>
                <w:sz w:val="14"/>
                <w:szCs w:val="14"/>
              </w:rPr>
              <w:t>LVC (russe)</w:t>
            </w:r>
          </w:p>
          <w:p w:rsidR="00460EEB" w:rsidRPr="00814DBC" w:rsidRDefault="00460EEB" w:rsidP="008A1A64">
            <w:pPr>
              <w:ind w:left="708"/>
              <w:rPr>
                <w:rFonts w:asciiTheme="majorHAnsi" w:hAnsiTheme="majorHAnsi"/>
                <w:sz w:val="14"/>
                <w:szCs w:val="14"/>
              </w:rPr>
            </w:pPr>
            <w:r w:rsidRPr="00814DBC">
              <w:rPr>
                <w:rFonts w:ascii="Wingdings" w:hAnsi="Wingdings"/>
                <w:sz w:val="14"/>
                <w:szCs w:val="14"/>
              </w:rPr>
              <w:t></w:t>
            </w:r>
            <w:r w:rsidRPr="00814DBC">
              <w:rPr>
                <w:rFonts w:ascii="Wingdings" w:hAnsi="Wingdings"/>
                <w:sz w:val="14"/>
                <w:szCs w:val="14"/>
              </w:rPr>
              <w:t></w:t>
            </w:r>
            <w:r w:rsidRPr="00814DBC">
              <w:rPr>
                <w:rFonts w:asciiTheme="majorHAnsi" w:hAnsiTheme="majorHAnsi"/>
                <w:sz w:val="14"/>
                <w:szCs w:val="14"/>
              </w:rPr>
              <w:t>LVC (allemand) </w:t>
            </w:r>
          </w:p>
          <w:p w:rsidR="00460EEB" w:rsidRDefault="00460EEB" w:rsidP="008A1A64">
            <w:pPr>
              <w:ind w:left="708"/>
              <w:rPr>
                <w:rFonts w:ascii="Wingdings" w:hAnsi="Wingdings"/>
                <w:b/>
                <w:sz w:val="16"/>
                <w:szCs w:val="16"/>
              </w:rPr>
            </w:pPr>
            <w:r w:rsidRPr="00814DBC">
              <w:rPr>
                <w:rFonts w:ascii="Wingdings" w:hAnsi="Wingdings"/>
                <w:sz w:val="14"/>
                <w:szCs w:val="14"/>
              </w:rPr>
              <w:t></w:t>
            </w:r>
            <w:r w:rsidRPr="00814DBC">
              <w:rPr>
                <w:rFonts w:ascii="Wingdings" w:hAnsi="Wingdings"/>
                <w:sz w:val="14"/>
                <w:szCs w:val="14"/>
              </w:rPr>
              <w:t></w:t>
            </w:r>
            <w:r w:rsidRPr="00814DBC">
              <w:rPr>
                <w:rFonts w:asciiTheme="majorHAnsi" w:hAnsiTheme="majorHAnsi"/>
                <w:sz w:val="14"/>
                <w:szCs w:val="14"/>
              </w:rPr>
              <w:t>Arts (théâtre)</w:t>
            </w:r>
          </w:p>
        </w:tc>
        <w:tc>
          <w:tcPr>
            <w:tcW w:w="5529" w:type="dxa"/>
            <w:gridSpan w:val="3"/>
          </w:tcPr>
          <w:p w:rsidR="008D7B08" w:rsidRDefault="008D7B08" w:rsidP="008A1A64">
            <w:pPr>
              <w:rPr>
                <w:rFonts w:ascii="Wingdings" w:hAnsi="Wingdings"/>
                <w:sz w:val="14"/>
                <w:szCs w:val="14"/>
              </w:rPr>
            </w:pPr>
          </w:p>
          <w:p w:rsidR="00460EEB" w:rsidRDefault="00460EEB" w:rsidP="008A1A64">
            <w:pPr>
              <w:rPr>
                <w:rFonts w:ascii="Wingdings" w:hAnsi="Wingdings"/>
                <w:b/>
                <w:sz w:val="16"/>
                <w:szCs w:val="16"/>
              </w:rPr>
            </w:pPr>
            <w:r w:rsidRPr="00814DBC">
              <w:rPr>
                <w:rFonts w:ascii="Wingdings" w:hAnsi="Wingdings"/>
                <w:sz w:val="14"/>
                <w:szCs w:val="14"/>
              </w:rPr>
              <w:t></w:t>
            </w:r>
            <w:r w:rsidRPr="00814DBC">
              <w:rPr>
                <w:rFonts w:ascii="Wingdings" w:hAnsi="Wingdings"/>
                <w:sz w:val="14"/>
                <w:szCs w:val="14"/>
              </w:rPr>
              <w:t></w:t>
            </w:r>
            <w:r w:rsidRPr="00814DBC">
              <w:rPr>
                <w:rFonts w:asciiTheme="majorHAnsi" w:hAnsiTheme="majorHAnsi"/>
                <w:sz w:val="14"/>
                <w:szCs w:val="14"/>
              </w:rPr>
              <w:t>Arts (théâtre)</w:t>
            </w:r>
          </w:p>
        </w:tc>
      </w:tr>
      <w:tr w:rsidR="00460EEB" w:rsidTr="00DA653E">
        <w:trPr>
          <w:trHeight w:val="397"/>
        </w:trPr>
        <w:tc>
          <w:tcPr>
            <w:tcW w:w="11307" w:type="dxa"/>
            <w:gridSpan w:val="7"/>
            <w:shd w:val="clear" w:color="auto" w:fill="F2F2F2" w:themeFill="background1" w:themeFillShade="F2"/>
            <w:vAlign w:val="center"/>
          </w:tcPr>
          <w:p w:rsidR="00460EEB" w:rsidRDefault="00460EEB" w:rsidP="00F34738">
            <w:pPr>
              <w:jc w:val="center"/>
              <w:rPr>
                <w:rFonts w:asciiTheme="majorHAnsi" w:hAnsiTheme="majorHAnsi"/>
                <w:b/>
                <w:sz w:val="20"/>
                <w:szCs w:val="20"/>
                <w:u w:val="single"/>
              </w:rPr>
            </w:pPr>
            <w:r>
              <w:rPr>
                <w:rFonts w:asciiTheme="majorHAnsi" w:hAnsiTheme="majorHAnsi"/>
                <w:b/>
                <w:sz w:val="20"/>
                <w:szCs w:val="20"/>
                <w:u w:val="single"/>
              </w:rPr>
              <w:t>CLASSE DE TERMINALE</w:t>
            </w:r>
          </w:p>
        </w:tc>
      </w:tr>
      <w:tr w:rsidR="00460EEB" w:rsidTr="00A459FD">
        <w:trPr>
          <w:trHeight w:val="514"/>
        </w:trPr>
        <w:tc>
          <w:tcPr>
            <w:tcW w:w="5778" w:type="dxa"/>
            <w:gridSpan w:val="4"/>
            <w:vAlign w:val="center"/>
          </w:tcPr>
          <w:p w:rsidR="00460EEB" w:rsidRDefault="00460EEB" w:rsidP="00A459FD">
            <w:pPr>
              <w:jc w:val="center"/>
              <w:rPr>
                <w:rFonts w:asciiTheme="majorHAnsi" w:hAnsiTheme="majorHAnsi"/>
                <w:b/>
                <w:sz w:val="20"/>
                <w:szCs w:val="20"/>
                <w:u w:val="single"/>
              </w:rPr>
            </w:pPr>
            <w:r>
              <w:rPr>
                <w:rFonts w:asciiTheme="majorHAnsi" w:hAnsiTheme="majorHAnsi"/>
                <w:b/>
                <w:sz w:val="20"/>
                <w:szCs w:val="20"/>
                <w:u w:val="single"/>
              </w:rPr>
              <w:t>Terminale</w:t>
            </w:r>
            <w:r w:rsidRPr="0003322B">
              <w:rPr>
                <w:rFonts w:asciiTheme="majorHAnsi" w:hAnsiTheme="majorHAnsi"/>
                <w:b/>
                <w:sz w:val="20"/>
                <w:szCs w:val="20"/>
                <w:u w:val="single"/>
              </w:rPr>
              <w:t xml:space="preserve"> Filière générale</w:t>
            </w:r>
            <w:r>
              <w:rPr>
                <w:rFonts w:asciiTheme="majorHAnsi" w:hAnsiTheme="majorHAnsi"/>
                <w:b/>
                <w:sz w:val="20"/>
                <w:szCs w:val="20"/>
                <w:u w:val="single"/>
              </w:rPr>
              <w:t> :</w:t>
            </w:r>
          </w:p>
          <w:p w:rsidR="00460EEB" w:rsidRPr="008C7521" w:rsidRDefault="00460EEB" w:rsidP="00A459FD">
            <w:pPr>
              <w:jc w:val="center"/>
              <w:rPr>
                <w:rFonts w:asciiTheme="majorHAnsi" w:hAnsiTheme="majorHAnsi"/>
                <w:sz w:val="16"/>
                <w:szCs w:val="16"/>
              </w:rPr>
            </w:pPr>
            <w:r w:rsidRPr="004D7974">
              <w:rPr>
                <w:rFonts w:asciiTheme="majorHAnsi" w:hAnsiTheme="majorHAnsi"/>
                <w:sz w:val="16"/>
                <w:szCs w:val="16"/>
              </w:rPr>
              <w:t>Choisir ci-dessous</w:t>
            </w:r>
            <w:r>
              <w:rPr>
                <w:rFonts w:asciiTheme="majorHAnsi" w:hAnsiTheme="majorHAnsi"/>
                <w:sz w:val="16"/>
                <w:szCs w:val="16"/>
              </w:rPr>
              <w:t xml:space="preserve"> 2 spécialités (12h/</w:t>
            </w:r>
            <w:proofErr w:type="spellStart"/>
            <w:r>
              <w:rPr>
                <w:rFonts w:asciiTheme="majorHAnsi" w:hAnsiTheme="majorHAnsi"/>
                <w:sz w:val="16"/>
                <w:szCs w:val="16"/>
              </w:rPr>
              <w:t>sem</w:t>
            </w:r>
            <w:proofErr w:type="spellEnd"/>
            <w:r>
              <w:rPr>
                <w:rFonts w:asciiTheme="majorHAnsi" w:hAnsiTheme="majorHAnsi"/>
                <w:sz w:val="16"/>
                <w:szCs w:val="16"/>
              </w:rPr>
              <w:t>)</w:t>
            </w:r>
          </w:p>
        </w:tc>
        <w:tc>
          <w:tcPr>
            <w:tcW w:w="5529" w:type="dxa"/>
            <w:gridSpan w:val="3"/>
            <w:vAlign w:val="center"/>
          </w:tcPr>
          <w:p w:rsidR="00460EEB" w:rsidRDefault="00460EEB" w:rsidP="00A459FD">
            <w:pPr>
              <w:jc w:val="center"/>
              <w:rPr>
                <w:rFonts w:asciiTheme="majorHAnsi" w:hAnsiTheme="majorHAnsi"/>
                <w:b/>
                <w:sz w:val="20"/>
                <w:szCs w:val="20"/>
                <w:u w:val="single"/>
              </w:rPr>
            </w:pPr>
            <w:r>
              <w:rPr>
                <w:rFonts w:asciiTheme="majorHAnsi" w:hAnsiTheme="majorHAnsi"/>
                <w:b/>
                <w:sz w:val="20"/>
                <w:szCs w:val="20"/>
                <w:u w:val="single"/>
              </w:rPr>
              <w:t>Terminale Filière technologique :</w:t>
            </w:r>
          </w:p>
          <w:p w:rsidR="00460EEB" w:rsidRPr="00876446" w:rsidRDefault="00460EEB" w:rsidP="00A459FD">
            <w:pPr>
              <w:jc w:val="center"/>
              <w:rPr>
                <w:rFonts w:asciiTheme="majorHAnsi" w:hAnsiTheme="majorHAnsi"/>
                <w:b/>
              </w:rPr>
            </w:pPr>
            <w:r w:rsidRPr="004D7974">
              <w:rPr>
                <w:rFonts w:asciiTheme="majorHAnsi" w:hAnsiTheme="majorHAnsi"/>
                <w:sz w:val="16"/>
                <w:szCs w:val="16"/>
              </w:rPr>
              <w:t>Choisir ci-dessous</w:t>
            </w:r>
            <w:r>
              <w:rPr>
                <w:rFonts w:asciiTheme="majorHAnsi" w:hAnsiTheme="majorHAnsi"/>
                <w:sz w:val="16"/>
                <w:szCs w:val="16"/>
              </w:rPr>
              <w:t xml:space="preserve"> la filière souhaitée</w:t>
            </w:r>
          </w:p>
        </w:tc>
      </w:tr>
      <w:tr w:rsidR="00460EEB" w:rsidTr="00DA653E">
        <w:trPr>
          <w:trHeight w:val="514"/>
        </w:trPr>
        <w:tc>
          <w:tcPr>
            <w:tcW w:w="2943" w:type="dxa"/>
            <w:gridSpan w:val="2"/>
          </w:tcPr>
          <w:p w:rsidR="00460EEB" w:rsidRPr="0003322B" w:rsidRDefault="00460EEB" w:rsidP="008A1A64">
            <w:pPr>
              <w:jc w:val="center"/>
              <w:rPr>
                <w:rFonts w:ascii="Wingdings" w:hAnsi="Wingdings"/>
                <w:sz w:val="16"/>
                <w:szCs w:val="16"/>
                <w:u w:val="single"/>
              </w:rPr>
            </w:pPr>
            <w:r>
              <w:rPr>
                <w:rFonts w:asciiTheme="majorHAnsi" w:hAnsiTheme="majorHAnsi"/>
                <w:sz w:val="16"/>
                <w:szCs w:val="16"/>
                <w:u w:val="single"/>
              </w:rPr>
              <w:lastRenderedPageBreak/>
              <w:t>Spécialités communes</w:t>
            </w:r>
          </w:p>
          <w:p w:rsidR="00460EEB" w:rsidRPr="00814DBC" w:rsidRDefault="00460EEB" w:rsidP="008A1A64">
            <w:pPr>
              <w:rPr>
                <w:rFonts w:asciiTheme="majorHAnsi" w:hAnsiTheme="majorHAnsi"/>
                <w:sz w:val="14"/>
                <w:szCs w:val="14"/>
              </w:rPr>
            </w:pPr>
            <w:r w:rsidRPr="00814DBC">
              <w:rPr>
                <w:rFonts w:ascii="Wingdings" w:hAnsi="Wingdings"/>
                <w:sz w:val="14"/>
                <w:szCs w:val="14"/>
              </w:rPr>
              <w:t></w:t>
            </w:r>
            <w:r w:rsidRPr="00814DBC">
              <w:rPr>
                <w:rFonts w:ascii="Wingdings" w:hAnsi="Wingdings"/>
                <w:sz w:val="14"/>
                <w:szCs w:val="14"/>
              </w:rPr>
              <w:t></w:t>
            </w:r>
            <w:r>
              <w:rPr>
                <w:rFonts w:asciiTheme="majorHAnsi" w:hAnsiTheme="majorHAnsi"/>
                <w:sz w:val="14"/>
                <w:szCs w:val="14"/>
              </w:rPr>
              <w:t>Histoire-Géo, géopolitique et sciences politiques</w:t>
            </w:r>
          </w:p>
          <w:p w:rsidR="00460EEB" w:rsidRDefault="00460EEB" w:rsidP="008A1A64">
            <w:pPr>
              <w:rPr>
                <w:rFonts w:asciiTheme="majorHAnsi" w:hAnsiTheme="majorHAnsi"/>
                <w:sz w:val="14"/>
                <w:szCs w:val="14"/>
              </w:rPr>
            </w:pPr>
            <w:r w:rsidRPr="00814DBC">
              <w:rPr>
                <w:rFonts w:ascii="Wingdings" w:hAnsi="Wingdings"/>
                <w:sz w:val="14"/>
                <w:szCs w:val="14"/>
              </w:rPr>
              <w:t></w:t>
            </w:r>
            <w:r w:rsidRPr="00814DBC">
              <w:rPr>
                <w:rFonts w:ascii="Wingdings" w:hAnsi="Wingdings"/>
                <w:sz w:val="14"/>
                <w:szCs w:val="14"/>
              </w:rPr>
              <w:t></w:t>
            </w:r>
            <w:r>
              <w:rPr>
                <w:rFonts w:asciiTheme="majorHAnsi" w:hAnsiTheme="majorHAnsi"/>
                <w:sz w:val="14"/>
                <w:szCs w:val="14"/>
              </w:rPr>
              <w:t>Humanités, littérature et cultures étrangères</w:t>
            </w:r>
          </w:p>
          <w:p w:rsidR="00460EEB" w:rsidRPr="00814DBC" w:rsidRDefault="00460EEB" w:rsidP="008A1A64">
            <w:pPr>
              <w:rPr>
                <w:rFonts w:asciiTheme="majorHAnsi" w:hAnsiTheme="majorHAnsi"/>
                <w:sz w:val="14"/>
                <w:szCs w:val="14"/>
              </w:rPr>
            </w:pPr>
            <w:r w:rsidRPr="00814DBC">
              <w:rPr>
                <w:rFonts w:ascii="Wingdings" w:hAnsi="Wingdings"/>
                <w:sz w:val="14"/>
                <w:szCs w:val="14"/>
              </w:rPr>
              <w:t></w:t>
            </w:r>
            <w:r w:rsidRPr="00814DBC">
              <w:rPr>
                <w:rFonts w:ascii="Wingdings" w:hAnsi="Wingdings"/>
                <w:sz w:val="14"/>
                <w:szCs w:val="14"/>
              </w:rPr>
              <w:t></w:t>
            </w:r>
            <w:r>
              <w:rPr>
                <w:rFonts w:asciiTheme="majorHAnsi" w:hAnsiTheme="majorHAnsi"/>
                <w:sz w:val="14"/>
                <w:szCs w:val="14"/>
              </w:rPr>
              <w:t>Langues, littérature et cultures étrangères</w:t>
            </w:r>
          </w:p>
          <w:p w:rsidR="00460EEB" w:rsidRDefault="00460EEB" w:rsidP="008A1A64">
            <w:pPr>
              <w:rPr>
                <w:rFonts w:asciiTheme="majorHAnsi" w:hAnsiTheme="majorHAnsi"/>
                <w:sz w:val="14"/>
                <w:szCs w:val="14"/>
              </w:rPr>
            </w:pPr>
            <w:r w:rsidRPr="00814DBC">
              <w:rPr>
                <w:rFonts w:ascii="Wingdings" w:hAnsi="Wingdings"/>
                <w:sz w:val="14"/>
                <w:szCs w:val="14"/>
              </w:rPr>
              <w:t></w:t>
            </w:r>
            <w:r w:rsidRPr="00814DBC">
              <w:rPr>
                <w:rFonts w:ascii="Wingdings" w:hAnsi="Wingdings"/>
                <w:sz w:val="14"/>
                <w:szCs w:val="14"/>
              </w:rPr>
              <w:t></w:t>
            </w:r>
            <w:r w:rsidRPr="00814DBC">
              <w:rPr>
                <w:rFonts w:asciiTheme="majorHAnsi" w:hAnsiTheme="majorHAnsi"/>
                <w:sz w:val="14"/>
                <w:szCs w:val="14"/>
              </w:rPr>
              <w:t>Maths</w:t>
            </w:r>
          </w:p>
          <w:p w:rsidR="00460EEB" w:rsidRDefault="00460EEB" w:rsidP="008A1A64">
            <w:pPr>
              <w:rPr>
                <w:rFonts w:asciiTheme="majorHAnsi" w:hAnsiTheme="majorHAnsi"/>
                <w:sz w:val="14"/>
                <w:szCs w:val="14"/>
              </w:rPr>
            </w:pPr>
            <w:r w:rsidRPr="00814DBC">
              <w:rPr>
                <w:rFonts w:ascii="Wingdings" w:hAnsi="Wingdings"/>
                <w:sz w:val="14"/>
                <w:szCs w:val="14"/>
              </w:rPr>
              <w:t></w:t>
            </w:r>
            <w:r w:rsidRPr="00814DBC">
              <w:rPr>
                <w:rFonts w:ascii="Wingdings" w:hAnsi="Wingdings"/>
                <w:sz w:val="14"/>
                <w:szCs w:val="14"/>
              </w:rPr>
              <w:t></w:t>
            </w:r>
            <w:r>
              <w:rPr>
                <w:rFonts w:asciiTheme="majorHAnsi" w:hAnsiTheme="majorHAnsi"/>
                <w:sz w:val="14"/>
                <w:szCs w:val="14"/>
              </w:rPr>
              <w:t>Physique-Chimie</w:t>
            </w:r>
          </w:p>
          <w:p w:rsidR="00460EEB" w:rsidRDefault="00460EEB" w:rsidP="008A1A64">
            <w:pPr>
              <w:rPr>
                <w:rFonts w:asciiTheme="majorHAnsi" w:hAnsiTheme="majorHAnsi"/>
                <w:sz w:val="14"/>
                <w:szCs w:val="14"/>
              </w:rPr>
            </w:pPr>
            <w:r w:rsidRPr="00814DBC">
              <w:rPr>
                <w:rFonts w:ascii="Wingdings" w:hAnsi="Wingdings"/>
                <w:sz w:val="14"/>
                <w:szCs w:val="14"/>
              </w:rPr>
              <w:t></w:t>
            </w:r>
            <w:r w:rsidRPr="00814DBC">
              <w:rPr>
                <w:rFonts w:ascii="Wingdings" w:hAnsi="Wingdings"/>
                <w:sz w:val="14"/>
                <w:szCs w:val="14"/>
              </w:rPr>
              <w:t></w:t>
            </w:r>
            <w:r>
              <w:rPr>
                <w:rFonts w:asciiTheme="majorHAnsi" w:hAnsiTheme="majorHAnsi"/>
                <w:sz w:val="14"/>
                <w:szCs w:val="14"/>
              </w:rPr>
              <w:t>S.V.T.</w:t>
            </w:r>
          </w:p>
          <w:p w:rsidR="00460EEB" w:rsidRPr="00814DBC" w:rsidRDefault="00460EEB" w:rsidP="008A1A64">
            <w:pPr>
              <w:rPr>
                <w:rFonts w:asciiTheme="majorHAnsi" w:hAnsiTheme="majorHAnsi"/>
                <w:sz w:val="14"/>
                <w:szCs w:val="14"/>
              </w:rPr>
            </w:pPr>
            <w:r w:rsidRPr="00814DBC">
              <w:rPr>
                <w:rFonts w:ascii="Wingdings" w:hAnsi="Wingdings"/>
                <w:sz w:val="14"/>
                <w:szCs w:val="14"/>
              </w:rPr>
              <w:t></w:t>
            </w:r>
            <w:r w:rsidRPr="00814DBC">
              <w:rPr>
                <w:rFonts w:ascii="Wingdings" w:hAnsi="Wingdings"/>
                <w:sz w:val="14"/>
                <w:szCs w:val="14"/>
              </w:rPr>
              <w:t></w:t>
            </w:r>
            <w:r>
              <w:rPr>
                <w:rFonts w:asciiTheme="majorHAnsi" w:hAnsiTheme="majorHAnsi"/>
                <w:sz w:val="14"/>
                <w:szCs w:val="14"/>
              </w:rPr>
              <w:t>S.E.S.</w:t>
            </w:r>
          </w:p>
        </w:tc>
        <w:tc>
          <w:tcPr>
            <w:tcW w:w="2835" w:type="dxa"/>
            <w:gridSpan w:val="2"/>
          </w:tcPr>
          <w:p w:rsidR="00460EEB" w:rsidRPr="0003322B" w:rsidRDefault="008D7B08" w:rsidP="008A1A64">
            <w:pPr>
              <w:jc w:val="center"/>
              <w:rPr>
                <w:rFonts w:ascii="Wingdings" w:hAnsi="Wingdings"/>
                <w:sz w:val="16"/>
                <w:szCs w:val="16"/>
                <w:u w:val="single"/>
              </w:rPr>
            </w:pPr>
            <w:r>
              <w:rPr>
                <w:rFonts w:asciiTheme="majorHAnsi" w:hAnsiTheme="majorHAnsi"/>
                <w:sz w:val="16"/>
                <w:szCs w:val="16"/>
                <w:u w:val="single"/>
              </w:rPr>
              <w:t>Spécialités</w:t>
            </w:r>
            <w:r w:rsidR="00460EEB">
              <w:rPr>
                <w:rFonts w:asciiTheme="majorHAnsi" w:hAnsiTheme="majorHAnsi"/>
                <w:sz w:val="16"/>
                <w:szCs w:val="16"/>
                <w:u w:val="single"/>
              </w:rPr>
              <w:t xml:space="preserve"> rares</w:t>
            </w:r>
          </w:p>
          <w:p w:rsidR="00460EEB" w:rsidRPr="00814DBC" w:rsidRDefault="00460EEB" w:rsidP="008A1A64">
            <w:pPr>
              <w:rPr>
                <w:rFonts w:asciiTheme="majorHAnsi" w:hAnsiTheme="majorHAnsi"/>
                <w:sz w:val="14"/>
                <w:szCs w:val="14"/>
              </w:rPr>
            </w:pPr>
            <w:r w:rsidRPr="00814DBC">
              <w:rPr>
                <w:rFonts w:ascii="Wingdings" w:hAnsi="Wingdings"/>
                <w:sz w:val="14"/>
                <w:szCs w:val="14"/>
              </w:rPr>
              <w:t></w:t>
            </w:r>
            <w:r w:rsidRPr="00814DBC">
              <w:rPr>
                <w:rFonts w:ascii="Wingdings" w:hAnsi="Wingdings"/>
                <w:sz w:val="14"/>
                <w:szCs w:val="14"/>
              </w:rPr>
              <w:t></w:t>
            </w:r>
            <w:r>
              <w:rPr>
                <w:rFonts w:asciiTheme="majorHAnsi" w:hAnsiTheme="majorHAnsi"/>
                <w:sz w:val="14"/>
                <w:szCs w:val="14"/>
              </w:rPr>
              <w:t>Numérique et sciences informatiques</w:t>
            </w:r>
            <w:r w:rsidRPr="00814DBC">
              <w:rPr>
                <w:rFonts w:asciiTheme="majorHAnsi" w:hAnsiTheme="majorHAnsi"/>
                <w:sz w:val="14"/>
                <w:szCs w:val="14"/>
              </w:rPr>
              <w:t xml:space="preserve"> </w:t>
            </w:r>
          </w:p>
          <w:p w:rsidR="00460EEB" w:rsidRPr="008A1A64" w:rsidRDefault="00460EEB" w:rsidP="008A1A64">
            <w:pPr>
              <w:rPr>
                <w:rFonts w:asciiTheme="majorHAnsi" w:hAnsiTheme="majorHAnsi"/>
                <w:sz w:val="14"/>
                <w:szCs w:val="14"/>
              </w:rPr>
            </w:pPr>
            <w:r w:rsidRPr="00814DBC">
              <w:rPr>
                <w:rFonts w:ascii="Wingdings" w:hAnsi="Wingdings"/>
                <w:sz w:val="14"/>
                <w:szCs w:val="14"/>
              </w:rPr>
              <w:t></w:t>
            </w:r>
            <w:r w:rsidRPr="00814DBC">
              <w:rPr>
                <w:rFonts w:ascii="Wingdings" w:hAnsi="Wingdings"/>
                <w:sz w:val="14"/>
                <w:szCs w:val="14"/>
              </w:rPr>
              <w:t></w:t>
            </w:r>
            <w:r>
              <w:rPr>
                <w:rFonts w:asciiTheme="majorHAnsi" w:hAnsiTheme="majorHAnsi"/>
                <w:sz w:val="14"/>
                <w:szCs w:val="14"/>
              </w:rPr>
              <w:t>Sciences de l’ingénieur</w:t>
            </w:r>
          </w:p>
        </w:tc>
        <w:tc>
          <w:tcPr>
            <w:tcW w:w="5529" w:type="dxa"/>
            <w:gridSpan w:val="3"/>
          </w:tcPr>
          <w:p w:rsidR="00460EEB" w:rsidRDefault="00460EEB" w:rsidP="003B722E">
            <w:pPr>
              <w:rPr>
                <w:sz w:val="14"/>
                <w:szCs w:val="14"/>
              </w:rPr>
            </w:pPr>
            <w:r>
              <w:rPr>
                <w:rFonts w:ascii="Wingdings" w:hAnsi="Wingdings"/>
                <w:sz w:val="14"/>
                <w:szCs w:val="14"/>
              </w:rPr>
              <w:t></w:t>
            </w:r>
            <w:r>
              <w:rPr>
                <w:rFonts w:ascii="Wingdings" w:hAnsi="Wingdings"/>
                <w:sz w:val="14"/>
                <w:szCs w:val="14"/>
              </w:rPr>
              <w:t></w:t>
            </w:r>
            <w:r>
              <w:rPr>
                <w:sz w:val="14"/>
                <w:szCs w:val="14"/>
              </w:rPr>
              <w:t>T STI2D :</w:t>
            </w:r>
          </w:p>
          <w:p w:rsidR="00460EEB" w:rsidRDefault="00460EEB" w:rsidP="003B722E">
            <w:pPr>
              <w:rPr>
                <w:sz w:val="14"/>
                <w:szCs w:val="14"/>
              </w:rPr>
            </w:pPr>
            <w:r>
              <w:rPr>
                <w:sz w:val="14"/>
                <w:szCs w:val="14"/>
              </w:rPr>
              <w:t>* Ingénierie, innovation et développement durable (12h) avec un enseignement spécifique parmi :</w:t>
            </w:r>
          </w:p>
          <w:p w:rsidR="00460EEB" w:rsidRDefault="00460EEB" w:rsidP="003B722E">
            <w:pPr>
              <w:ind w:left="708"/>
              <w:rPr>
                <w:sz w:val="14"/>
                <w:szCs w:val="14"/>
              </w:rPr>
            </w:pPr>
            <w:r>
              <w:rPr>
                <w:rFonts w:ascii="Wingdings" w:hAnsi="Wingdings"/>
                <w:sz w:val="14"/>
                <w:szCs w:val="14"/>
              </w:rPr>
              <w:t></w:t>
            </w:r>
            <w:r>
              <w:rPr>
                <w:rFonts w:ascii="Wingdings" w:hAnsi="Wingdings"/>
                <w:sz w:val="14"/>
                <w:szCs w:val="14"/>
              </w:rPr>
              <w:t></w:t>
            </w:r>
            <w:r>
              <w:rPr>
                <w:sz w:val="14"/>
                <w:szCs w:val="14"/>
              </w:rPr>
              <w:t>architecture et construction</w:t>
            </w:r>
          </w:p>
          <w:p w:rsidR="00460EEB" w:rsidRDefault="00460EEB" w:rsidP="003B722E">
            <w:pPr>
              <w:ind w:left="708"/>
              <w:rPr>
                <w:sz w:val="14"/>
                <w:szCs w:val="14"/>
              </w:rPr>
            </w:pPr>
            <w:r>
              <w:rPr>
                <w:rFonts w:ascii="Wingdings" w:hAnsi="Wingdings"/>
                <w:sz w:val="14"/>
                <w:szCs w:val="14"/>
              </w:rPr>
              <w:t></w:t>
            </w:r>
            <w:r>
              <w:rPr>
                <w:rFonts w:ascii="Wingdings" w:hAnsi="Wingdings"/>
                <w:sz w:val="14"/>
                <w:szCs w:val="14"/>
              </w:rPr>
              <w:t></w:t>
            </w:r>
            <w:r>
              <w:rPr>
                <w:sz w:val="14"/>
                <w:szCs w:val="14"/>
              </w:rPr>
              <w:t>systèmes d’information et numérique</w:t>
            </w:r>
          </w:p>
          <w:p w:rsidR="00460EEB" w:rsidRDefault="00460EEB" w:rsidP="008E4360">
            <w:pPr>
              <w:rPr>
                <w:sz w:val="14"/>
                <w:szCs w:val="14"/>
              </w:rPr>
            </w:pPr>
            <w:r>
              <w:rPr>
                <w:sz w:val="14"/>
                <w:szCs w:val="14"/>
              </w:rPr>
              <w:t>* Physique-chimie et Maths (6h)</w:t>
            </w:r>
          </w:p>
          <w:p w:rsidR="00460EEB" w:rsidRDefault="00460EEB" w:rsidP="003B722E">
            <w:pPr>
              <w:rPr>
                <w:sz w:val="14"/>
                <w:szCs w:val="14"/>
              </w:rPr>
            </w:pPr>
            <w:r w:rsidRPr="00314F11">
              <w:rPr>
                <w:rFonts w:ascii="Wingdings" w:hAnsi="Wingdings"/>
                <w:sz w:val="14"/>
                <w:szCs w:val="14"/>
              </w:rPr>
              <w:t></w:t>
            </w:r>
            <w:r w:rsidRPr="00314F11">
              <w:rPr>
                <w:rFonts w:ascii="Wingdings" w:hAnsi="Wingdings"/>
                <w:sz w:val="14"/>
                <w:szCs w:val="14"/>
              </w:rPr>
              <w:t></w:t>
            </w:r>
            <w:r>
              <w:rPr>
                <w:sz w:val="14"/>
                <w:szCs w:val="14"/>
              </w:rPr>
              <w:t>T</w:t>
            </w:r>
            <w:r w:rsidRPr="00314F11">
              <w:rPr>
                <w:sz w:val="14"/>
                <w:szCs w:val="14"/>
              </w:rPr>
              <w:t xml:space="preserve"> ST</w:t>
            </w:r>
            <w:r>
              <w:rPr>
                <w:sz w:val="14"/>
                <w:szCs w:val="14"/>
              </w:rPr>
              <w:t>MG</w:t>
            </w:r>
            <w:r w:rsidRPr="00314F11">
              <w:rPr>
                <w:sz w:val="14"/>
                <w:szCs w:val="14"/>
              </w:rPr>
              <w:t xml:space="preserve"> : </w:t>
            </w:r>
          </w:p>
          <w:p w:rsidR="00460EEB" w:rsidRDefault="00460EEB" w:rsidP="008E4360">
            <w:pPr>
              <w:rPr>
                <w:sz w:val="14"/>
                <w:szCs w:val="14"/>
              </w:rPr>
            </w:pPr>
            <w:r>
              <w:rPr>
                <w:sz w:val="14"/>
                <w:szCs w:val="14"/>
              </w:rPr>
              <w:t>* S</w:t>
            </w:r>
            <w:r w:rsidRPr="00314F11">
              <w:rPr>
                <w:sz w:val="14"/>
                <w:szCs w:val="14"/>
              </w:rPr>
              <w:t xml:space="preserve">ciences </w:t>
            </w:r>
            <w:r>
              <w:rPr>
                <w:sz w:val="14"/>
                <w:szCs w:val="14"/>
              </w:rPr>
              <w:t>de gestion et numérique, Management (10h) avec un enseignement spécifique parmi :</w:t>
            </w:r>
          </w:p>
          <w:p w:rsidR="00460EEB" w:rsidRDefault="00460EEB" w:rsidP="008E4360">
            <w:pPr>
              <w:ind w:left="708"/>
              <w:rPr>
                <w:sz w:val="14"/>
                <w:szCs w:val="14"/>
              </w:rPr>
            </w:pPr>
            <w:r>
              <w:rPr>
                <w:rFonts w:ascii="Wingdings" w:hAnsi="Wingdings"/>
                <w:sz w:val="14"/>
                <w:szCs w:val="14"/>
              </w:rPr>
              <w:t></w:t>
            </w:r>
            <w:r>
              <w:rPr>
                <w:rFonts w:ascii="Wingdings" w:hAnsi="Wingdings"/>
                <w:sz w:val="14"/>
                <w:szCs w:val="14"/>
              </w:rPr>
              <w:t></w:t>
            </w:r>
            <w:r>
              <w:rPr>
                <w:sz w:val="14"/>
                <w:szCs w:val="14"/>
              </w:rPr>
              <w:t>Gestion et finance</w:t>
            </w:r>
          </w:p>
          <w:p w:rsidR="00460EEB" w:rsidRDefault="00460EEB" w:rsidP="008E4360">
            <w:pPr>
              <w:ind w:left="708"/>
              <w:rPr>
                <w:sz w:val="14"/>
                <w:szCs w:val="14"/>
              </w:rPr>
            </w:pPr>
            <w:r>
              <w:rPr>
                <w:rFonts w:ascii="Wingdings" w:hAnsi="Wingdings"/>
                <w:sz w:val="14"/>
                <w:szCs w:val="14"/>
              </w:rPr>
              <w:t></w:t>
            </w:r>
            <w:r>
              <w:rPr>
                <w:rFonts w:ascii="Wingdings" w:hAnsi="Wingdings"/>
                <w:sz w:val="14"/>
                <w:szCs w:val="14"/>
              </w:rPr>
              <w:t></w:t>
            </w:r>
            <w:r>
              <w:rPr>
                <w:sz w:val="14"/>
                <w:szCs w:val="14"/>
              </w:rPr>
              <w:t>Mercatique</w:t>
            </w:r>
          </w:p>
          <w:p w:rsidR="00460EEB" w:rsidRDefault="00460EEB" w:rsidP="008E4360">
            <w:r w:rsidRPr="008E4360">
              <w:rPr>
                <w:sz w:val="14"/>
                <w:szCs w:val="14"/>
              </w:rPr>
              <w:t>* Droit et économie</w:t>
            </w:r>
          </w:p>
        </w:tc>
      </w:tr>
      <w:tr w:rsidR="00460EEB" w:rsidTr="008D7B08">
        <w:trPr>
          <w:trHeight w:val="344"/>
        </w:trPr>
        <w:tc>
          <w:tcPr>
            <w:tcW w:w="5778" w:type="dxa"/>
            <w:gridSpan w:val="4"/>
            <w:vAlign w:val="center"/>
          </w:tcPr>
          <w:p w:rsidR="00460EEB" w:rsidRPr="00814DBC" w:rsidRDefault="00460EEB" w:rsidP="008D7B08">
            <w:pPr>
              <w:jc w:val="center"/>
              <w:rPr>
                <w:rFonts w:ascii="Wingdings" w:hAnsi="Wingdings"/>
                <w:sz w:val="14"/>
                <w:szCs w:val="14"/>
              </w:rPr>
            </w:pPr>
            <w:r>
              <w:rPr>
                <w:rFonts w:asciiTheme="majorHAnsi" w:hAnsiTheme="majorHAnsi"/>
                <w:sz w:val="16"/>
                <w:szCs w:val="16"/>
              </w:rPr>
              <w:t>Possibilité d’ajouter 1 option dans chacune des listes</w:t>
            </w:r>
            <w:r w:rsidRPr="004D7974">
              <w:rPr>
                <w:rFonts w:asciiTheme="majorHAnsi" w:hAnsiTheme="majorHAnsi"/>
                <w:sz w:val="16"/>
                <w:szCs w:val="16"/>
              </w:rPr>
              <w:t xml:space="preserve"> ci-dessous</w:t>
            </w:r>
          </w:p>
        </w:tc>
        <w:tc>
          <w:tcPr>
            <w:tcW w:w="5529" w:type="dxa"/>
            <w:gridSpan w:val="3"/>
            <w:vAlign w:val="center"/>
          </w:tcPr>
          <w:p w:rsidR="00460EEB" w:rsidRDefault="00460EEB" w:rsidP="008D7B08">
            <w:pPr>
              <w:jc w:val="center"/>
              <w:rPr>
                <w:rFonts w:ascii="Wingdings" w:hAnsi="Wingdings"/>
                <w:b/>
                <w:sz w:val="16"/>
                <w:szCs w:val="16"/>
              </w:rPr>
            </w:pPr>
            <w:r>
              <w:rPr>
                <w:rFonts w:asciiTheme="majorHAnsi" w:hAnsiTheme="majorHAnsi"/>
                <w:sz w:val="16"/>
                <w:szCs w:val="16"/>
              </w:rPr>
              <w:t>Possibilité d’ajouter l’option</w:t>
            </w:r>
            <w:r w:rsidRPr="004D7974">
              <w:rPr>
                <w:rFonts w:asciiTheme="majorHAnsi" w:hAnsiTheme="majorHAnsi"/>
                <w:sz w:val="16"/>
                <w:szCs w:val="16"/>
              </w:rPr>
              <w:t xml:space="preserve"> ci-dessous</w:t>
            </w:r>
          </w:p>
        </w:tc>
      </w:tr>
      <w:tr w:rsidR="00460EEB" w:rsidTr="00DA653E">
        <w:trPr>
          <w:trHeight w:val="514"/>
        </w:trPr>
        <w:tc>
          <w:tcPr>
            <w:tcW w:w="1561" w:type="dxa"/>
            <w:tcBorders>
              <w:bottom w:val="single" w:sz="4" w:space="0" w:color="auto"/>
            </w:tcBorders>
          </w:tcPr>
          <w:p w:rsidR="00460EEB" w:rsidRPr="0003322B" w:rsidRDefault="00460EEB" w:rsidP="008A1A64">
            <w:pPr>
              <w:jc w:val="center"/>
              <w:rPr>
                <w:rFonts w:ascii="Wingdings" w:hAnsi="Wingdings"/>
                <w:sz w:val="16"/>
                <w:szCs w:val="16"/>
                <w:u w:val="single"/>
              </w:rPr>
            </w:pPr>
            <w:r>
              <w:rPr>
                <w:rFonts w:asciiTheme="majorHAnsi" w:hAnsiTheme="majorHAnsi"/>
                <w:sz w:val="16"/>
                <w:szCs w:val="16"/>
                <w:u w:val="single"/>
              </w:rPr>
              <w:t>Liste 1</w:t>
            </w:r>
          </w:p>
          <w:p w:rsidR="00460EEB" w:rsidRPr="00814DBC" w:rsidRDefault="00460EEB" w:rsidP="008A1A64">
            <w:pPr>
              <w:rPr>
                <w:rFonts w:asciiTheme="majorHAnsi" w:hAnsiTheme="majorHAnsi"/>
                <w:sz w:val="14"/>
                <w:szCs w:val="14"/>
              </w:rPr>
            </w:pPr>
            <w:r w:rsidRPr="00814DBC">
              <w:rPr>
                <w:rFonts w:ascii="Wingdings" w:hAnsi="Wingdings"/>
                <w:sz w:val="14"/>
                <w:szCs w:val="14"/>
              </w:rPr>
              <w:t></w:t>
            </w:r>
            <w:r w:rsidRPr="00814DBC">
              <w:rPr>
                <w:rFonts w:ascii="Wingdings" w:hAnsi="Wingdings"/>
                <w:sz w:val="14"/>
                <w:szCs w:val="14"/>
              </w:rPr>
              <w:t></w:t>
            </w:r>
            <w:r>
              <w:rPr>
                <w:rFonts w:asciiTheme="majorHAnsi" w:hAnsiTheme="majorHAnsi"/>
                <w:sz w:val="14"/>
                <w:szCs w:val="14"/>
              </w:rPr>
              <w:t>Maths complémentaires</w:t>
            </w:r>
          </w:p>
          <w:p w:rsidR="00460EEB" w:rsidRDefault="00460EEB" w:rsidP="008A1A64">
            <w:pPr>
              <w:rPr>
                <w:rFonts w:asciiTheme="majorHAnsi" w:hAnsiTheme="majorHAnsi"/>
                <w:sz w:val="14"/>
                <w:szCs w:val="14"/>
              </w:rPr>
            </w:pPr>
            <w:r w:rsidRPr="00814DBC">
              <w:rPr>
                <w:rFonts w:ascii="Wingdings" w:hAnsi="Wingdings"/>
                <w:sz w:val="14"/>
                <w:szCs w:val="14"/>
              </w:rPr>
              <w:t></w:t>
            </w:r>
            <w:r w:rsidRPr="00814DBC">
              <w:rPr>
                <w:rFonts w:ascii="Wingdings" w:hAnsi="Wingdings"/>
                <w:sz w:val="14"/>
                <w:szCs w:val="14"/>
              </w:rPr>
              <w:t></w:t>
            </w:r>
            <w:r>
              <w:rPr>
                <w:rFonts w:asciiTheme="majorHAnsi" w:hAnsiTheme="majorHAnsi"/>
                <w:sz w:val="14"/>
                <w:szCs w:val="14"/>
              </w:rPr>
              <w:t>Maths expertes</w:t>
            </w:r>
          </w:p>
          <w:p w:rsidR="00460EEB" w:rsidRPr="00814DBC" w:rsidRDefault="00460EEB" w:rsidP="008A1A64">
            <w:pPr>
              <w:rPr>
                <w:rFonts w:asciiTheme="majorHAnsi" w:hAnsiTheme="majorHAnsi"/>
                <w:sz w:val="14"/>
                <w:szCs w:val="14"/>
              </w:rPr>
            </w:pPr>
            <w:r w:rsidRPr="00814DBC">
              <w:rPr>
                <w:rFonts w:ascii="Wingdings" w:hAnsi="Wingdings"/>
                <w:sz w:val="14"/>
                <w:szCs w:val="14"/>
              </w:rPr>
              <w:t></w:t>
            </w:r>
            <w:r w:rsidRPr="00814DBC">
              <w:rPr>
                <w:rFonts w:ascii="Wingdings" w:hAnsi="Wingdings"/>
                <w:sz w:val="14"/>
                <w:szCs w:val="14"/>
              </w:rPr>
              <w:t></w:t>
            </w:r>
            <w:r>
              <w:rPr>
                <w:rFonts w:asciiTheme="majorHAnsi" w:hAnsiTheme="majorHAnsi"/>
                <w:sz w:val="14"/>
                <w:szCs w:val="14"/>
              </w:rPr>
              <w:t>Droit et grands enjeux du monde contemporain</w:t>
            </w:r>
          </w:p>
          <w:p w:rsidR="00460EEB" w:rsidRPr="00814DBC" w:rsidRDefault="00460EEB" w:rsidP="008A1A64">
            <w:pPr>
              <w:rPr>
                <w:rFonts w:ascii="Wingdings" w:hAnsi="Wingdings"/>
                <w:sz w:val="14"/>
                <w:szCs w:val="14"/>
              </w:rPr>
            </w:pPr>
          </w:p>
        </w:tc>
        <w:tc>
          <w:tcPr>
            <w:tcW w:w="4217" w:type="dxa"/>
            <w:gridSpan w:val="3"/>
            <w:tcBorders>
              <w:bottom w:val="single" w:sz="4" w:space="0" w:color="auto"/>
            </w:tcBorders>
          </w:tcPr>
          <w:p w:rsidR="00460EEB" w:rsidRPr="0003322B" w:rsidRDefault="00460EEB" w:rsidP="008A1A64">
            <w:pPr>
              <w:jc w:val="center"/>
              <w:rPr>
                <w:rFonts w:ascii="Wingdings" w:hAnsi="Wingdings"/>
                <w:sz w:val="16"/>
                <w:szCs w:val="16"/>
                <w:u w:val="single"/>
              </w:rPr>
            </w:pPr>
            <w:r>
              <w:rPr>
                <w:rFonts w:asciiTheme="majorHAnsi" w:hAnsiTheme="majorHAnsi"/>
                <w:sz w:val="16"/>
                <w:szCs w:val="16"/>
                <w:u w:val="single"/>
              </w:rPr>
              <w:t>Liste 2</w:t>
            </w:r>
          </w:p>
          <w:p w:rsidR="00460EEB" w:rsidRPr="00814DBC" w:rsidRDefault="00460EEB" w:rsidP="008A1A64">
            <w:pPr>
              <w:rPr>
                <w:rFonts w:asciiTheme="majorHAnsi" w:hAnsiTheme="majorHAnsi"/>
                <w:sz w:val="14"/>
                <w:szCs w:val="14"/>
              </w:rPr>
            </w:pPr>
            <w:r w:rsidRPr="00814DBC">
              <w:rPr>
                <w:rFonts w:ascii="Wingdings" w:hAnsi="Wingdings"/>
                <w:sz w:val="14"/>
                <w:szCs w:val="14"/>
              </w:rPr>
              <w:t></w:t>
            </w:r>
            <w:r w:rsidRPr="00814DBC">
              <w:rPr>
                <w:rFonts w:ascii="Wingdings" w:hAnsi="Wingdings"/>
                <w:sz w:val="14"/>
                <w:szCs w:val="14"/>
              </w:rPr>
              <w:t></w:t>
            </w:r>
            <w:r>
              <w:rPr>
                <w:rFonts w:asciiTheme="majorHAnsi" w:hAnsiTheme="majorHAnsi"/>
                <w:sz w:val="14"/>
                <w:szCs w:val="14"/>
              </w:rPr>
              <w:t>Langue et culture de l’Antiquité (Latin)</w:t>
            </w:r>
          </w:p>
          <w:p w:rsidR="00460EEB" w:rsidRDefault="00460EEB" w:rsidP="008A1A64">
            <w:pPr>
              <w:rPr>
                <w:rFonts w:asciiTheme="majorHAnsi" w:hAnsiTheme="majorHAnsi"/>
                <w:sz w:val="14"/>
                <w:szCs w:val="14"/>
              </w:rPr>
            </w:pPr>
            <w:r w:rsidRPr="00814DBC">
              <w:rPr>
                <w:rFonts w:ascii="Wingdings" w:hAnsi="Wingdings"/>
                <w:sz w:val="14"/>
                <w:szCs w:val="14"/>
              </w:rPr>
              <w:t></w:t>
            </w:r>
            <w:r w:rsidRPr="00814DBC">
              <w:rPr>
                <w:rFonts w:ascii="Wingdings" w:hAnsi="Wingdings"/>
                <w:sz w:val="14"/>
                <w:szCs w:val="14"/>
              </w:rPr>
              <w:t></w:t>
            </w:r>
            <w:r>
              <w:rPr>
                <w:rFonts w:asciiTheme="majorHAnsi" w:hAnsiTheme="majorHAnsi"/>
                <w:sz w:val="14"/>
                <w:szCs w:val="14"/>
              </w:rPr>
              <w:t>LVC (russe)</w:t>
            </w:r>
          </w:p>
          <w:p w:rsidR="00460EEB" w:rsidRDefault="00460EEB" w:rsidP="008A1A64">
            <w:pPr>
              <w:rPr>
                <w:rFonts w:asciiTheme="majorHAnsi" w:hAnsiTheme="majorHAnsi"/>
                <w:sz w:val="14"/>
                <w:szCs w:val="14"/>
              </w:rPr>
            </w:pPr>
            <w:r w:rsidRPr="00814DBC">
              <w:rPr>
                <w:rFonts w:ascii="Wingdings" w:hAnsi="Wingdings"/>
                <w:sz w:val="14"/>
                <w:szCs w:val="14"/>
              </w:rPr>
              <w:t></w:t>
            </w:r>
            <w:r w:rsidRPr="00814DBC">
              <w:rPr>
                <w:rFonts w:ascii="Wingdings" w:hAnsi="Wingdings"/>
                <w:sz w:val="14"/>
                <w:szCs w:val="14"/>
              </w:rPr>
              <w:t></w:t>
            </w:r>
            <w:r>
              <w:rPr>
                <w:rFonts w:asciiTheme="majorHAnsi" w:hAnsiTheme="majorHAnsi"/>
                <w:sz w:val="14"/>
                <w:szCs w:val="14"/>
              </w:rPr>
              <w:t>LVC (allemand)</w:t>
            </w:r>
          </w:p>
          <w:p w:rsidR="00460EEB" w:rsidRPr="003B722E" w:rsidRDefault="00460EEB" w:rsidP="003B722E">
            <w:pPr>
              <w:rPr>
                <w:rFonts w:asciiTheme="majorHAnsi" w:hAnsiTheme="majorHAnsi"/>
                <w:sz w:val="14"/>
                <w:szCs w:val="14"/>
              </w:rPr>
            </w:pPr>
            <w:r w:rsidRPr="00814DBC">
              <w:rPr>
                <w:rFonts w:ascii="Wingdings" w:hAnsi="Wingdings"/>
                <w:sz w:val="14"/>
                <w:szCs w:val="14"/>
              </w:rPr>
              <w:t></w:t>
            </w:r>
            <w:r w:rsidRPr="00814DBC">
              <w:rPr>
                <w:rFonts w:ascii="Wingdings" w:hAnsi="Wingdings"/>
                <w:sz w:val="14"/>
                <w:szCs w:val="14"/>
              </w:rPr>
              <w:t></w:t>
            </w:r>
            <w:r>
              <w:rPr>
                <w:rFonts w:asciiTheme="majorHAnsi" w:hAnsiTheme="majorHAnsi"/>
                <w:sz w:val="14"/>
                <w:szCs w:val="14"/>
              </w:rPr>
              <w:t>Arts (théâtre)</w:t>
            </w:r>
          </w:p>
        </w:tc>
        <w:tc>
          <w:tcPr>
            <w:tcW w:w="5529" w:type="dxa"/>
            <w:gridSpan w:val="3"/>
            <w:tcBorders>
              <w:bottom w:val="single" w:sz="4" w:space="0" w:color="auto"/>
            </w:tcBorders>
          </w:tcPr>
          <w:p w:rsidR="008D7B08" w:rsidRDefault="008D7B08" w:rsidP="008A1A64">
            <w:pPr>
              <w:rPr>
                <w:rFonts w:ascii="Wingdings" w:hAnsi="Wingdings"/>
                <w:sz w:val="14"/>
                <w:szCs w:val="14"/>
              </w:rPr>
            </w:pPr>
          </w:p>
          <w:p w:rsidR="00460EEB" w:rsidRDefault="00460EEB" w:rsidP="008A1A64">
            <w:pPr>
              <w:rPr>
                <w:rFonts w:ascii="Wingdings" w:hAnsi="Wingdings"/>
                <w:b/>
                <w:sz w:val="16"/>
                <w:szCs w:val="16"/>
              </w:rPr>
            </w:pPr>
            <w:r w:rsidRPr="00814DBC">
              <w:rPr>
                <w:rFonts w:ascii="Wingdings" w:hAnsi="Wingdings"/>
                <w:sz w:val="14"/>
                <w:szCs w:val="14"/>
              </w:rPr>
              <w:t></w:t>
            </w:r>
            <w:r w:rsidRPr="00814DBC">
              <w:rPr>
                <w:rFonts w:ascii="Wingdings" w:hAnsi="Wingdings"/>
                <w:sz w:val="14"/>
                <w:szCs w:val="14"/>
              </w:rPr>
              <w:t></w:t>
            </w:r>
            <w:r w:rsidRPr="00814DBC">
              <w:rPr>
                <w:rFonts w:asciiTheme="majorHAnsi" w:hAnsiTheme="majorHAnsi"/>
                <w:sz w:val="14"/>
                <w:szCs w:val="14"/>
              </w:rPr>
              <w:t>Arts (théâtre)</w:t>
            </w:r>
          </w:p>
        </w:tc>
      </w:tr>
      <w:tr w:rsidR="008E4360" w:rsidTr="00DA653E">
        <w:trPr>
          <w:trHeight w:val="567"/>
        </w:trPr>
        <w:tc>
          <w:tcPr>
            <w:tcW w:w="11307" w:type="dxa"/>
            <w:gridSpan w:val="7"/>
            <w:tcBorders>
              <w:left w:val="nil"/>
              <w:right w:val="nil"/>
            </w:tcBorders>
            <w:shd w:val="clear" w:color="auto" w:fill="auto"/>
          </w:tcPr>
          <w:p w:rsidR="008E4360" w:rsidRDefault="008E4360" w:rsidP="008A1A64">
            <w:pPr>
              <w:rPr>
                <w:rFonts w:ascii="Wingdings" w:hAnsi="Wingdings"/>
                <w:b/>
              </w:rPr>
            </w:pPr>
          </w:p>
        </w:tc>
      </w:tr>
      <w:tr w:rsidR="008E4360" w:rsidTr="00DA653E">
        <w:trPr>
          <w:trHeight w:val="510"/>
        </w:trPr>
        <w:tc>
          <w:tcPr>
            <w:tcW w:w="11307" w:type="dxa"/>
            <w:gridSpan w:val="7"/>
            <w:shd w:val="clear" w:color="auto" w:fill="F2F2F2" w:themeFill="background1" w:themeFillShade="F2"/>
            <w:vAlign w:val="center"/>
          </w:tcPr>
          <w:p w:rsidR="008E4360" w:rsidRDefault="00CA246E" w:rsidP="00A039BE">
            <w:pPr>
              <w:jc w:val="center"/>
              <w:rPr>
                <w:rFonts w:ascii="Wingdings" w:hAnsi="Wingdings"/>
                <w:b/>
              </w:rPr>
            </w:pPr>
            <w:r>
              <w:rPr>
                <w:rFonts w:asciiTheme="majorHAnsi" w:hAnsiTheme="majorHAnsi"/>
                <w:b/>
              </w:rPr>
              <w:t>VOIE PROFESSIONNELLE</w:t>
            </w:r>
            <w:r w:rsidR="008E4360">
              <w:rPr>
                <w:rFonts w:asciiTheme="majorHAnsi" w:hAnsiTheme="majorHAnsi"/>
                <w:b/>
              </w:rPr>
              <w:t> :</w:t>
            </w:r>
            <w:r>
              <w:rPr>
                <w:rFonts w:asciiTheme="majorHAnsi" w:hAnsiTheme="majorHAnsi"/>
                <w:b/>
              </w:rPr>
              <w:t xml:space="preserve"> </w:t>
            </w:r>
            <w:r w:rsidR="008E4360">
              <w:rPr>
                <w:rFonts w:asciiTheme="majorHAnsi" w:hAnsiTheme="majorHAnsi"/>
                <w:b/>
              </w:rPr>
              <w:t xml:space="preserve">P. </w:t>
            </w:r>
            <w:proofErr w:type="spellStart"/>
            <w:r w:rsidR="008E4360">
              <w:rPr>
                <w:rFonts w:asciiTheme="majorHAnsi" w:hAnsiTheme="majorHAnsi"/>
                <w:b/>
              </w:rPr>
              <w:t>Desgranges</w:t>
            </w:r>
            <w:proofErr w:type="spellEnd"/>
          </w:p>
        </w:tc>
      </w:tr>
      <w:tr w:rsidR="008E4360" w:rsidTr="00DA653E">
        <w:tc>
          <w:tcPr>
            <w:tcW w:w="11307" w:type="dxa"/>
            <w:gridSpan w:val="7"/>
            <w:tcBorders>
              <w:bottom w:val="single" w:sz="4" w:space="0" w:color="auto"/>
            </w:tcBorders>
            <w:shd w:val="clear" w:color="auto" w:fill="auto"/>
          </w:tcPr>
          <w:p w:rsidR="00460EEB" w:rsidRDefault="00460EEB" w:rsidP="00460EEB">
            <w:pPr>
              <w:rPr>
                <w:rFonts w:ascii="Wingdings" w:hAnsi="Wingdings"/>
                <w:sz w:val="16"/>
                <w:szCs w:val="16"/>
              </w:rPr>
            </w:pPr>
          </w:p>
          <w:p w:rsidR="00460EEB" w:rsidRPr="00460EEB" w:rsidRDefault="00460EEB" w:rsidP="00460EEB">
            <w:pPr>
              <w:rPr>
                <w:rFonts w:asciiTheme="majorHAnsi" w:hAnsiTheme="majorHAnsi"/>
                <w:sz w:val="16"/>
                <w:szCs w:val="16"/>
              </w:rPr>
            </w:pPr>
            <w:r w:rsidRPr="00460EEB">
              <w:rPr>
                <w:rFonts w:ascii="Wingdings" w:hAnsi="Wingdings"/>
                <w:sz w:val="16"/>
                <w:szCs w:val="16"/>
              </w:rPr>
              <w:t></w:t>
            </w:r>
            <w:r w:rsidRPr="00460EEB">
              <w:rPr>
                <w:rFonts w:ascii="Wingdings" w:hAnsi="Wingdings"/>
                <w:sz w:val="16"/>
                <w:szCs w:val="16"/>
              </w:rPr>
              <w:t></w:t>
            </w:r>
            <w:r w:rsidRPr="00460EEB">
              <w:rPr>
                <w:rFonts w:asciiTheme="majorHAnsi" w:hAnsiTheme="majorHAnsi"/>
                <w:sz w:val="16"/>
                <w:szCs w:val="16"/>
              </w:rPr>
              <w:t>CAP FC : Froid et Climatisation</w:t>
            </w:r>
          </w:p>
          <w:p w:rsidR="00460EEB" w:rsidRPr="00460EEB" w:rsidRDefault="00460EEB" w:rsidP="00460EEB">
            <w:pPr>
              <w:rPr>
                <w:rFonts w:ascii="Wingdings" w:hAnsi="Wingdings"/>
                <w:sz w:val="16"/>
                <w:szCs w:val="16"/>
              </w:rPr>
            </w:pPr>
            <w:r w:rsidRPr="00460EEB">
              <w:rPr>
                <w:rFonts w:ascii="Wingdings" w:hAnsi="Wingdings"/>
                <w:sz w:val="16"/>
                <w:szCs w:val="16"/>
              </w:rPr>
              <w:t></w:t>
            </w:r>
            <w:r w:rsidRPr="00460EEB">
              <w:rPr>
                <w:rFonts w:ascii="Wingdings" w:hAnsi="Wingdings"/>
                <w:sz w:val="16"/>
                <w:szCs w:val="16"/>
              </w:rPr>
              <w:t></w:t>
            </w:r>
            <w:r w:rsidRPr="00460EEB">
              <w:rPr>
                <w:rFonts w:asciiTheme="majorHAnsi" w:hAnsiTheme="majorHAnsi"/>
                <w:sz w:val="16"/>
                <w:szCs w:val="16"/>
              </w:rPr>
              <w:t>CAP PROE : préparation et réalisation des ouvrages électriques</w:t>
            </w:r>
          </w:p>
          <w:p w:rsidR="00460EEB" w:rsidRPr="00460EEB" w:rsidRDefault="00460EEB" w:rsidP="00460EEB">
            <w:pPr>
              <w:rPr>
                <w:rFonts w:asciiTheme="majorHAnsi" w:hAnsiTheme="majorHAnsi"/>
                <w:sz w:val="16"/>
                <w:szCs w:val="16"/>
              </w:rPr>
            </w:pPr>
            <w:r w:rsidRPr="00460EEB">
              <w:rPr>
                <w:rFonts w:ascii="Wingdings" w:hAnsi="Wingdings"/>
                <w:sz w:val="16"/>
                <w:szCs w:val="16"/>
              </w:rPr>
              <w:t></w:t>
            </w:r>
            <w:r w:rsidRPr="00460EEB">
              <w:rPr>
                <w:rFonts w:ascii="Wingdings" w:hAnsi="Wingdings"/>
                <w:sz w:val="16"/>
                <w:szCs w:val="16"/>
              </w:rPr>
              <w:t></w:t>
            </w:r>
            <w:r w:rsidRPr="00460EEB">
              <w:rPr>
                <w:rFonts w:asciiTheme="majorHAnsi" w:hAnsiTheme="majorHAnsi"/>
                <w:sz w:val="16"/>
                <w:szCs w:val="16"/>
              </w:rPr>
              <w:t>CAP SM : Serrurerie Métallerie</w:t>
            </w:r>
          </w:p>
          <w:p w:rsidR="00460EEB" w:rsidRPr="00460EEB" w:rsidRDefault="00460EEB" w:rsidP="00460EEB">
            <w:pPr>
              <w:rPr>
                <w:rFonts w:asciiTheme="majorHAnsi" w:hAnsiTheme="majorHAnsi"/>
                <w:sz w:val="16"/>
                <w:szCs w:val="16"/>
              </w:rPr>
            </w:pPr>
            <w:r w:rsidRPr="00460EEB">
              <w:rPr>
                <w:rFonts w:ascii="Wingdings" w:hAnsi="Wingdings"/>
                <w:sz w:val="16"/>
                <w:szCs w:val="16"/>
              </w:rPr>
              <w:t></w:t>
            </w:r>
            <w:r w:rsidRPr="00460EEB">
              <w:rPr>
                <w:rFonts w:ascii="Wingdings" w:hAnsi="Wingdings"/>
                <w:sz w:val="16"/>
                <w:szCs w:val="16"/>
              </w:rPr>
              <w:t></w:t>
            </w:r>
            <w:r w:rsidRPr="00460EEB">
              <w:rPr>
                <w:rFonts w:asciiTheme="majorHAnsi" w:hAnsiTheme="majorHAnsi"/>
                <w:sz w:val="16"/>
                <w:szCs w:val="16"/>
              </w:rPr>
              <w:t>BAC PRO SEN : Systèmes Electroniques numériques</w:t>
            </w:r>
          </w:p>
          <w:p w:rsidR="00460EEB" w:rsidRPr="00460EEB" w:rsidRDefault="00460EEB" w:rsidP="00460EEB">
            <w:pPr>
              <w:rPr>
                <w:rFonts w:asciiTheme="majorHAnsi" w:hAnsiTheme="majorHAnsi"/>
                <w:sz w:val="16"/>
                <w:szCs w:val="16"/>
              </w:rPr>
            </w:pPr>
            <w:r w:rsidRPr="00460EEB">
              <w:rPr>
                <w:rFonts w:ascii="Wingdings" w:hAnsi="Wingdings"/>
                <w:sz w:val="16"/>
                <w:szCs w:val="16"/>
              </w:rPr>
              <w:t></w:t>
            </w:r>
            <w:r w:rsidRPr="00460EEB">
              <w:rPr>
                <w:rFonts w:ascii="Wingdings" w:hAnsi="Wingdings"/>
                <w:sz w:val="16"/>
                <w:szCs w:val="16"/>
              </w:rPr>
              <w:t></w:t>
            </w:r>
            <w:r w:rsidRPr="00460EEB">
              <w:rPr>
                <w:rFonts w:asciiTheme="majorHAnsi" w:hAnsiTheme="majorHAnsi"/>
                <w:sz w:val="16"/>
                <w:szCs w:val="16"/>
              </w:rPr>
              <w:t>BAC PRO ELEEC : Electrotechnique,  énergie, équipements, communicants.</w:t>
            </w:r>
          </w:p>
          <w:p w:rsidR="00460EEB" w:rsidRPr="00460EEB" w:rsidRDefault="00460EEB" w:rsidP="00460EEB">
            <w:pPr>
              <w:rPr>
                <w:rFonts w:asciiTheme="majorHAnsi" w:hAnsiTheme="majorHAnsi"/>
                <w:sz w:val="16"/>
                <w:szCs w:val="16"/>
              </w:rPr>
            </w:pPr>
            <w:r w:rsidRPr="00460EEB">
              <w:rPr>
                <w:rFonts w:ascii="Wingdings" w:hAnsi="Wingdings"/>
                <w:sz w:val="16"/>
                <w:szCs w:val="16"/>
              </w:rPr>
              <w:t></w:t>
            </w:r>
            <w:r w:rsidRPr="00460EEB">
              <w:rPr>
                <w:rFonts w:ascii="Wingdings" w:hAnsi="Wingdings"/>
                <w:sz w:val="16"/>
                <w:szCs w:val="16"/>
              </w:rPr>
              <w:t></w:t>
            </w:r>
            <w:r w:rsidRPr="00460EEB">
              <w:rPr>
                <w:rFonts w:asciiTheme="majorHAnsi" w:hAnsiTheme="majorHAnsi"/>
                <w:sz w:val="16"/>
                <w:szCs w:val="16"/>
              </w:rPr>
              <w:t>BAC PRO OBALU : Ouvrage du bâtiment aluminium, verre et matériaux de synthèse</w:t>
            </w:r>
          </w:p>
          <w:p w:rsidR="008E4360" w:rsidRDefault="00460EEB" w:rsidP="00460EEB">
            <w:pPr>
              <w:rPr>
                <w:rFonts w:asciiTheme="majorHAnsi" w:hAnsiTheme="majorHAnsi"/>
                <w:sz w:val="16"/>
                <w:szCs w:val="16"/>
              </w:rPr>
            </w:pPr>
            <w:r w:rsidRPr="00460EEB">
              <w:rPr>
                <w:rFonts w:ascii="Wingdings" w:hAnsi="Wingdings"/>
                <w:sz w:val="16"/>
                <w:szCs w:val="16"/>
              </w:rPr>
              <w:t></w:t>
            </w:r>
            <w:r w:rsidRPr="00460EEB">
              <w:rPr>
                <w:rFonts w:ascii="Wingdings" w:hAnsi="Wingdings"/>
                <w:sz w:val="16"/>
                <w:szCs w:val="16"/>
              </w:rPr>
              <w:t></w:t>
            </w:r>
            <w:r w:rsidRPr="00460EEB">
              <w:rPr>
                <w:rFonts w:asciiTheme="majorHAnsi" w:hAnsiTheme="majorHAnsi"/>
                <w:sz w:val="16"/>
                <w:szCs w:val="16"/>
              </w:rPr>
              <w:t>BAC PRO TFCA : technique du froid et Climatisation de l’air</w:t>
            </w:r>
          </w:p>
          <w:p w:rsidR="00460EEB" w:rsidRDefault="00460EEB" w:rsidP="00460EEB">
            <w:pPr>
              <w:rPr>
                <w:rFonts w:ascii="Wingdings" w:hAnsi="Wingdings"/>
                <w:b/>
              </w:rPr>
            </w:pPr>
          </w:p>
        </w:tc>
      </w:tr>
      <w:tr w:rsidR="008E4360" w:rsidTr="00DA653E">
        <w:trPr>
          <w:trHeight w:val="567"/>
        </w:trPr>
        <w:tc>
          <w:tcPr>
            <w:tcW w:w="11307" w:type="dxa"/>
            <w:gridSpan w:val="7"/>
            <w:tcBorders>
              <w:left w:val="nil"/>
              <w:right w:val="nil"/>
            </w:tcBorders>
            <w:shd w:val="clear" w:color="auto" w:fill="auto"/>
          </w:tcPr>
          <w:p w:rsidR="008E4360" w:rsidRDefault="008E4360" w:rsidP="008A1A64">
            <w:pPr>
              <w:rPr>
                <w:rFonts w:ascii="Wingdings" w:hAnsi="Wingdings"/>
                <w:b/>
              </w:rPr>
            </w:pPr>
          </w:p>
        </w:tc>
      </w:tr>
      <w:tr w:rsidR="001C3A7F" w:rsidTr="00DA653E">
        <w:tc>
          <w:tcPr>
            <w:tcW w:w="6392" w:type="dxa"/>
            <w:gridSpan w:val="5"/>
            <w:shd w:val="clear" w:color="auto" w:fill="FFFF00"/>
          </w:tcPr>
          <w:p w:rsidR="001C3A7F" w:rsidRPr="00876446" w:rsidRDefault="001C3A7F" w:rsidP="008A1A64">
            <w:pPr>
              <w:rPr>
                <w:b/>
              </w:rPr>
            </w:pPr>
            <w:r w:rsidRPr="00876446">
              <w:rPr>
                <w:b/>
              </w:rPr>
              <w:t>Demande d’internat</w:t>
            </w:r>
          </w:p>
        </w:tc>
        <w:tc>
          <w:tcPr>
            <w:tcW w:w="1972" w:type="dxa"/>
            <w:shd w:val="clear" w:color="auto" w:fill="FFFF00"/>
          </w:tcPr>
          <w:p w:rsidR="001C3A7F" w:rsidRPr="00876446" w:rsidRDefault="001C3A7F" w:rsidP="008A1A64">
            <w:pPr>
              <w:rPr>
                <w:b/>
              </w:rPr>
            </w:pPr>
            <w:r>
              <w:rPr>
                <w:rFonts w:ascii="Wingdings" w:hAnsi="Wingdings"/>
                <w:b/>
              </w:rPr>
              <w:t></w:t>
            </w:r>
            <w:r>
              <w:rPr>
                <w:rFonts w:ascii="Wingdings" w:hAnsi="Wingdings"/>
                <w:b/>
              </w:rPr>
              <w:t></w:t>
            </w:r>
            <w:r>
              <w:rPr>
                <w:rFonts w:ascii="Wingdings" w:hAnsi="Wingdings"/>
                <w:b/>
              </w:rPr>
              <w:t></w:t>
            </w:r>
            <w:r>
              <w:rPr>
                <w:rFonts w:ascii="Wingdings" w:hAnsi="Wingdings"/>
                <w:b/>
              </w:rPr>
              <w:t></w:t>
            </w:r>
            <w:r>
              <w:rPr>
                <w:rFonts w:ascii="Wingdings" w:hAnsi="Wingdings"/>
                <w:b/>
              </w:rPr>
              <w:t></w:t>
            </w:r>
            <w:r>
              <w:rPr>
                <w:rFonts w:ascii="Wingdings" w:hAnsi="Wingdings"/>
                <w:b/>
              </w:rPr>
              <w:t></w:t>
            </w:r>
            <w:r w:rsidRPr="00876446">
              <w:rPr>
                <w:b/>
              </w:rPr>
              <w:t>Oui</w:t>
            </w:r>
          </w:p>
        </w:tc>
        <w:tc>
          <w:tcPr>
            <w:tcW w:w="2943" w:type="dxa"/>
            <w:shd w:val="clear" w:color="auto" w:fill="FFFF00"/>
          </w:tcPr>
          <w:p w:rsidR="001C3A7F" w:rsidRPr="00876446" w:rsidRDefault="001C3A7F" w:rsidP="008A1A64">
            <w:pPr>
              <w:rPr>
                <w:b/>
              </w:rPr>
            </w:pPr>
            <w:r>
              <w:rPr>
                <w:rFonts w:ascii="Wingdings" w:hAnsi="Wingdings"/>
                <w:b/>
              </w:rPr>
              <w:t></w:t>
            </w:r>
            <w:r>
              <w:rPr>
                <w:rFonts w:ascii="Wingdings" w:hAnsi="Wingdings"/>
                <w:b/>
              </w:rPr>
              <w:t></w:t>
            </w:r>
            <w:r>
              <w:rPr>
                <w:rFonts w:ascii="Wingdings" w:hAnsi="Wingdings"/>
                <w:b/>
              </w:rPr>
              <w:t></w:t>
            </w:r>
            <w:r>
              <w:rPr>
                <w:rFonts w:ascii="Wingdings" w:hAnsi="Wingdings"/>
                <w:b/>
              </w:rPr>
              <w:t></w:t>
            </w:r>
            <w:r>
              <w:rPr>
                <w:rFonts w:ascii="Wingdings" w:hAnsi="Wingdings"/>
                <w:b/>
              </w:rPr>
              <w:t></w:t>
            </w:r>
            <w:r>
              <w:rPr>
                <w:rFonts w:ascii="Wingdings" w:hAnsi="Wingdings"/>
                <w:b/>
              </w:rPr>
              <w:t></w:t>
            </w:r>
            <w:r>
              <w:rPr>
                <w:rFonts w:ascii="Wingdings" w:hAnsi="Wingdings"/>
                <w:b/>
              </w:rPr>
              <w:t></w:t>
            </w:r>
            <w:r>
              <w:rPr>
                <w:rFonts w:ascii="Wingdings" w:hAnsi="Wingdings"/>
                <w:b/>
              </w:rPr>
              <w:t></w:t>
            </w:r>
            <w:r w:rsidRPr="00876446">
              <w:rPr>
                <w:b/>
              </w:rPr>
              <w:t>Non</w:t>
            </w:r>
          </w:p>
        </w:tc>
      </w:tr>
      <w:tr w:rsidR="001C3A7F" w:rsidTr="00DA653E">
        <w:tc>
          <w:tcPr>
            <w:tcW w:w="11307" w:type="dxa"/>
            <w:gridSpan w:val="7"/>
          </w:tcPr>
          <w:p w:rsidR="001C3A7F" w:rsidRPr="00876446" w:rsidRDefault="001C3A7F" w:rsidP="008A1A64">
            <w:pPr>
              <w:jc w:val="center"/>
              <w:rPr>
                <w:b/>
              </w:rPr>
            </w:pPr>
            <w:r w:rsidRPr="00876446">
              <w:rPr>
                <w:b/>
              </w:rPr>
              <w:t>Les 2 premiers bulletins scolaires de l’année en cours sont à fournir avec le dossier de candidature.</w:t>
            </w:r>
          </w:p>
        </w:tc>
      </w:tr>
    </w:tbl>
    <w:p w:rsidR="00A83566" w:rsidRDefault="00A83566"/>
    <w:p w:rsidR="00A039BE" w:rsidRPr="00320050" w:rsidRDefault="00A039BE">
      <w:pPr>
        <w:rPr>
          <w:sz w:val="16"/>
          <w:szCs w:val="16"/>
        </w:rPr>
      </w:pPr>
    </w:p>
    <w:tbl>
      <w:tblPr>
        <w:tblStyle w:val="Grilledutableau"/>
        <w:tblW w:w="11057" w:type="dxa"/>
        <w:jc w:val="center"/>
        <w:tblLook w:val="04A0" w:firstRow="1" w:lastRow="0" w:firstColumn="1" w:lastColumn="0" w:noHBand="0" w:noVBand="1"/>
      </w:tblPr>
      <w:tblGrid>
        <w:gridCol w:w="4578"/>
        <w:gridCol w:w="965"/>
        <w:gridCol w:w="705"/>
        <w:gridCol w:w="1365"/>
        <w:gridCol w:w="3444"/>
      </w:tblGrid>
      <w:tr w:rsidR="009E33AE" w:rsidTr="00DA653E">
        <w:trPr>
          <w:jc w:val="center"/>
        </w:trPr>
        <w:tc>
          <w:tcPr>
            <w:tcW w:w="11340" w:type="dxa"/>
            <w:gridSpan w:val="5"/>
            <w:shd w:val="clear" w:color="auto" w:fill="17365D" w:themeFill="text2" w:themeFillShade="BF"/>
          </w:tcPr>
          <w:p w:rsidR="009E33AE" w:rsidRPr="00876446" w:rsidRDefault="00755B98" w:rsidP="008F2C37">
            <w:pPr>
              <w:jc w:val="center"/>
              <w:rPr>
                <w:rFonts w:asciiTheme="majorHAnsi" w:hAnsiTheme="majorHAnsi"/>
                <w:b/>
                <w:sz w:val="44"/>
                <w:szCs w:val="44"/>
              </w:rPr>
            </w:pPr>
            <w:r w:rsidRPr="00876446">
              <w:rPr>
                <w:rFonts w:asciiTheme="majorHAnsi" w:hAnsiTheme="majorHAnsi"/>
                <w:b/>
                <w:sz w:val="44"/>
                <w:szCs w:val="44"/>
              </w:rPr>
              <w:t>CARACTERISTIQUES SPORTIVES</w:t>
            </w:r>
          </w:p>
        </w:tc>
      </w:tr>
      <w:tr w:rsidR="009E33AE" w:rsidTr="00DA653E">
        <w:trPr>
          <w:jc w:val="center"/>
        </w:trPr>
        <w:tc>
          <w:tcPr>
            <w:tcW w:w="4678" w:type="dxa"/>
          </w:tcPr>
          <w:p w:rsidR="009E33AE" w:rsidRPr="00876446" w:rsidRDefault="009E33AE" w:rsidP="008F2C37">
            <w:pPr>
              <w:rPr>
                <w:rFonts w:asciiTheme="majorHAnsi" w:hAnsiTheme="majorHAnsi"/>
                <w:b/>
              </w:rPr>
            </w:pPr>
            <w:r w:rsidRPr="00876446">
              <w:rPr>
                <w:rFonts w:asciiTheme="majorHAnsi" w:hAnsiTheme="majorHAnsi"/>
                <w:b/>
              </w:rPr>
              <w:t>Nombre de saison</w:t>
            </w:r>
            <w:r w:rsidR="005C3590">
              <w:rPr>
                <w:rFonts w:asciiTheme="majorHAnsi" w:hAnsiTheme="majorHAnsi"/>
                <w:b/>
              </w:rPr>
              <w:t>s</w:t>
            </w:r>
            <w:r w:rsidRPr="00876446">
              <w:rPr>
                <w:rFonts w:asciiTheme="majorHAnsi" w:hAnsiTheme="majorHAnsi"/>
                <w:b/>
              </w:rPr>
              <w:t xml:space="preserve"> de pratique de rugby</w:t>
            </w:r>
          </w:p>
        </w:tc>
        <w:tc>
          <w:tcPr>
            <w:tcW w:w="6662" w:type="dxa"/>
            <w:gridSpan w:val="4"/>
          </w:tcPr>
          <w:p w:rsidR="009E33AE" w:rsidRPr="00876446" w:rsidRDefault="009E33AE" w:rsidP="008F2C37">
            <w:pPr>
              <w:rPr>
                <w:rFonts w:asciiTheme="majorHAnsi" w:hAnsiTheme="majorHAnsi"/>
                <w:b/>
              </w:rPr>
            </w:pPr>
          </w:p>
        </w:tc>
      </w:tr>
      <w:tr w:rsidR="009E33AE" w:rsidTr="00DA653E">
        <w:trPr>
          <w:jc w:val="center"/>
        </w:trPr>
        <w:tc>
          <w:tcPr>
            <w:tcW w:w="4678" w:type="dxa"/>
          </w:tcPr>
          <w:p w:rsidR="009E33AE" w:rsidRPr="00876446" w:rsidRDefault="009E33AE" w:rsidP="008F2C37">
            <w:pPr>
              <w:rPr>
                <w:rFonts w:asciiTheme="majorHAnsi" w:hAnsiTheme="majorHAnsi"/>
                <w:b/>
              </w:rPr>
            </w:pPr>
            <w:r w:rsidRPr="00876446">
              <w:rPr>
                <w:rFonts w:asciiTheme="majorHAnsi" w:hAnsiTheme="majorHAnsi"/>
                <w:b/>
              </w:rPr>
              <w:t xml:space="preserve">Club </w:t>
            </w:r>
          </w:p>
        </w:tc>
        <w:tc>
          <w:tcPr>
            <w:tcW w:w="6662" w:type="dxa"/>
            <w:gridSpan w:val="4"/>
          </w:tcPr>
          <w:p w:rsidR="009E33AE" w:rsidRPr="00876446" w:rsidRDefault="009E33AE" w:rsidP="008F2C37">
            <w:pPr>
              <w:rPr>
                <w:rFonts w:asciiTheme="majorHAnsi" w:hAnsiTheme="majorHAnsi"/>
                <w:b/>
              </w:rPr>
            </w:pPr>
          </w:p>
        </w:tc>
      </w:tr>
      <w:tr w:rsidR="009E33AE" w:rsidTr="00DA653E">
        <w:trPr>
          <w:jc w:val="center"/>
        </w:trPr>
        <w:tc>
          <w:tcPr>
            <w:tcW w:w="4678" w:type="dxa"/>
          </w:tcPr>
          <w:p w:rsidR="009E33AE" w:rsidRPr="00876446" w:rsidRDefault="009E33AE" w:rsidP="008F2C37">
            <w:pPr>
              <w:rPr>
                <w:rFonts w:asciiTheme="majorHAnsi" w:hAnsiTheme="majorHAnsi"/>
                <w:b/>
              </w:rPr>
            </w:pPr>
            <w:r w:rsidRPr="00876446">
              <w:rPr>
                <w:rFonts w:asciiTheme="majorHAnsi" w:hAnsiTheme="majorHAnsi"/>
                <w:b/>
              </w:rPr>
              <w:t>Poste principal (ex </w:t>
            </w:r>
            <w:proofErr w:type="gramStart"/>
            <w:r w:rsidRPr="00876446">
              <w:rPr>
                <w:rFonts w:asciiTheme="majorHAnsi" w:hAnsiTheme="majorHAnsi"/>
                <w:b/>
              </w:rPr>
              <w:t>:centre</w:t>
            </w:r>
            <w:proofErr w:type="gramEnd"/>
            <w:r w:rsidRPr="00876446">
              <w:rPr>
                <w:rFonts w:asciiTheme="majorHAnsi" w:hAnsiTheme="majorHAnsi"/>
                <w:b/>
              </w:rPr>
              <w:t>, pilier …)</w:t>
            </w:r>
          </w:p>
        </w:tc>
        <w:tc>
          <w:tcPr>
            <w:tcW w:w="6662" w:type="dxa"/>
            <w:gridSpan w:val="4"/>
          </w:tcPr>
          <w:p w:rsidR="009E33AE" w:rsidRPr="00876446" w:rsidRDefault="009E33AE" w:rsidP="008F2C37">
            <w:pPr>
              <w:rPr>
                <w:rFonts w:asciiTheme="majorHAnsi" w:hAnsiTheme="majorHAnsi"/>
                <w:b/>
              </w:rPr>
            </w:pPr>
          </w:p>
        </w:tc>
      </w:tr>
      <w:tr w:rsidR="00876446" w:rsidTr="00DA653E">
        <w:trPr>
          <w:jc w:val="center"/>
        </w:trPr>
        <w:tc>
          <w:tcPr>
            <w:tcW w:w="4678" w:type="dxa"/>
          </w:tcPr>
          <w:p w:rsidR="00876446" w:rsidRPr="00876446" w:rsidRDefault="00876446" w:rsidP="008F2C37">
            <w:pPr>
              <w:rPr>
                <w:rFonts w:asciiTheme="majorHAnsi" w:hAnsiTheme="majorHAnsi"/>
                <w:b/>
              </w:rPr>
            </w:pPr>
            <w:r w:rsidRPr="00876446">
              <w:rPr>
                <w:rFonts w:asciiTheme="majorHAnsi" w:hAnsiTheme="majorHAnsi"/>
                <w:b/>
              </w:rPr>
              <w:t>Taille</w:t>
            </w:r>
          </w:p>
        </w:tc>
        <w:tc>
          <w:tcPr>
            <w:tcW w:w="992" w:type="dxa"/>
          </w:tcPr>
          <w:p w:rsidR="00876446" w:rsidRPr="00876446" w:rsidRDefault="00876446" w:rsidP="008F2C37">
            <w:pPr>
              <w:rPr>
                <w:rFonts w:asciiTheme="majorHAnsi" w:hAnsiTheme="majorHAnsi"/>
                <w:b/>
              </w:rPr>
            </w:pPr>
          </w:p>
        </w:tc>
        <w:tc>
          <w:tcPr>
            <w:tcW w:w="709" w:type="dxa"/>
          </w:tcPr>
          <w:p w:rsidR="00876446" w:rsidRPr="00876446" w:rsidRDefault="00876446" w:rsidP="008F2C37">
            <w:pPr>
              <w:rPr>
                <w:rFonts w:asciiTheme="majorHAnsi" w:hAnsiTheme="majorHAnsi"/>
                <w:b/>
              </w:rPr>
            </w:pPr>
            <w:r w:rsidRPr="00876446">
              <w:rPr>
                <w:rFonts w:asciiTheme="majorHAnsi" w:hAnsiTheme="majorHAnsi"/>
                <w:b/>
              </w:rPr>
              <w:t>cm</w:t>
            </w:r>
          </w:p>
        </w:tc>
        <w:tc>
          <w:tcPr>
            <w:tcW w:w="4961" w:type="dxa"/>
            <w:gridSpan w:val="2"/>
            <w:shd w:val="clear" w:color="auto" w:fill="A6A6A6" w:themeFill="background1" w:themeFillShade="A6"/>
          </w:tcPr>
          <w:p w:rsidR="00876446" w:rsidRPr="00876446" w:rsidRDefault="00876446" w:rsidP="008F2C37">
            <w:pPr>
              <w:rPr>
                <w:rFonts w:asciiTheme="majorHAnsi" w:hAnsiTheme="majorHAnsi"/>
                <w:b/>
              </w:rPr>
            </w:pPr>
          </w:p>
        </w:tc>
      </w:tr>
      <w:tr w:rsidR="00876446" w:rsidTr="00DA653E">
        <w:trPr>
          <w:jc w:val="center"/>
        </w:trPr>
        <w:tc>
          <w:tcPr>
            <w:tcW w:w="4678" w:type="dxa"/>
          </w:tcPr>
          <w:p w:rsidR="00876446" w:rsidRPr="00876446" w:rsidRDefault="00876446" w:rsidP="008F2C37">
            <w:pPr>
              <w:rPr>
                <w:rFonts w:asciiTheme="majorHAnsi" w:hAnsiTheme="majorHAnsi"/>
                <w:b/>
              </w:rPr>
            </w:pPr>
            <w:r w:rsidRPr="00876446">
              <w:rPr>
                <w:rFonts w:asciiTheme="majorHAnsi" w:hAnsiTheme="majorHAnsi"/>
                <w:b/>
              </w:rPr>
              <w:t>Poids</w:t>
            </w:r>
          </w:p>
        </w:tc>
        <w:tc>
          <w:tcPr>
            <w:tcW w:w="992" w:type="dxa"/>
          </w:tcPr>
          <w:p w:rsidR="00876446" w:rsidRPr="00876446" w:rsidRDefault="00876446" w:rsidP="008F2C37">
            <w:pPr>
              <w:rPr>
                <w:rFonts w:asciiTheme="majorHAnsi" w:hAnsiTheme="majorHAnsi"/>
                <w:b/>
              </w:rPr>
            </w:pPr>
          </w:p>
        </w:tc>
        <w:tc>
          <w:tcPr>
            <w:tcW w:w="709" w:type="dxa"/>
          </w:tcPr>
          <w:p w:rsidR="00876446" w:rsidRPr="00876446" w:rsidRDefault="00876446" w:rsidP="008F2C37">
            <w:pPr>
              <w:rPr>
                <w:rFonts w:asciiTheme="majorHAnsi" w:hAnsiTheme="majorHAnsi"/>
                <w:b/>
              </w:rPr>
            </w:pPr>
            <w:r w:rsidRPr="00876446">
              <w:rPr>
                <w:rFonts w:asciiTheme="majorHAnsi" w:hAnsiTheme="majorHAnsi"/>
                <w:b/>
              </w:rPr>
              <w:t>kg</w:t>
            </w:r>
          </w:p>
        </w:tc>
        <w:tc>
          <w:tcPr>
            <w:tcW w:w="4961" w:type="dxa"/>
            <w:gridSpan w:val="2"/>
            <w:shd w:val="clear" w:color="auto" w:fill="A6A6A6" w:themeFill="background1" w:themeFillShade="A6"/>
          </w:tcPr>
          <w:p w:rsidR="00876446" w:rsidRPr="00876446" w:rsidRDefault="00876446" w:rsidP="008F2C37">
            <w:pPr>
              <w:rPr>
                <w:rFonts w:asciiTheme="majorHAnsi" w:hAnsiTheme="majorHAnsi"/>
                <w:b/>
              </w:rPr>
            </w:pPr>
          </w:p>
        </w:tc>
      </w:tr>
      <w:tr w:rsidR="009E33AE" w:rsidTr="00DA653E">
        <w:trPr>
          <w:jc w:val="center"/>
        </w:trPr>
        <w:tc>
          <w:tcPr>
            <w:tcW w:w="4678" w:type="dxa"/>
          </w:tcPr>
          <w:p w:rsidR="009E33AE" w:rsidRPr="00876446" w:rsidRDefault="009E33AE" w:rsidP="008F2C37">
            <w:pPr>
              <w:rPr>
                <w:rFonts w:asciiTheme="majorHAnsi" w:hAnsiTheme="majorHAnsi"/>
                <w:b/>
              </w:rPr>
            </w:pPr>
            <w:r w:rsidRPr="00876446">
              <w:rPr>
                <w:rFonts w:asciiTheme="majorHAnsi" w:hAnsiTheme="majorHAnsi"/>
                <w:b/>
              </w:rPr>
              <w:t>Sélection(s) :</w:t>
            </w:r>
          </w:p>
        </w:tc>
        <w:tc>
          <w:tcPr>
            <w:tcW w:w="3119" w:type="dxa"/>
            <w:gridSpan w:val="3"/>
          </w:tcPr>
          <w:p w:rsidR="009E33AE" w:rsidRPr="00876446" w:rsidRDefault="009E33AE" w:rsidP="008F2C37">
            <w:pPr>
              <w:rPr>
                <w:rFonts w:asciiTheme="majorHAnsi" w:hAnsiTheme="majorHAnsi"/>
                <w:b/>
              </w:rPr>
            </w:pPr>
            <w:r w:rsidRPr="00876446">
              <w:rPr>
                <w:rFonts w:asciiTheme="majorHAnsi" w:hAnsiTheme="majorHAnsi"/>
                <w:b/>
              </w:rPr>
              <w:t xml:space="preserve">   </w:t>
            </w:r>
            <w:r w:rsidR="008E3286" w:rsidRPr="008E3286">
              <w:rPr>
                <w:rFonts w:ascii="Wingdings" w:hAnsi="Wingdings"/>
                <w:b/>
                <w:sz w:val="16"/>
                <w:szCs w:val="16"/>
              </w:rPr>
              <w:t></w:t>
            </w:r>
            <w:r w:rsidR="008E3286">
              <w:rPr>
                <w:rFonts w:ascii="Wingdings" w:hAnsi="Wingdings"/>
                <w:b/>
                <w:sz w:val="16"/>
                <w:szCs w:val="16"/>
              </w:rPr>
              <w:t></w:t>
            </w:r>
            <w:r w:rsidRPr="00876446">
              <w:rPr>
                <w:rFonts w:asciiTheme="majorHAnsi" w:hAnsiTheme="majorHAnsi"/>
                <w:b/>
              </w:rPr>
              <w:t>Oui</w:t>
            </w:r>
          </w:p>
        </w:tc>
        <w:tc>
          <w:tcPr>
            <w:tcW w:w="3543" w:type="dxa"/>
          </w:tcPr>
          <w:p w:rsidR="009E33AE" w:rsidRPr="00876446" w:rsidRDefault="009E33AE" w:rsidP="008F2C37">
            <w:pPr>
              <w:rPr>
                <w:rFonts w:asciiTheme="majorHAnsi" w:hAnsiTheme="majorHAnsi"/>
                <w:b/>
              </w:rPr>
            </w:pPr>
            <w:r w:rsidRPr="00876446">
              <w:rPr>
                <w:rFonts w:asciiTheme="majorHAnsi" w:hAnsiTheme="majorHAnsi"/>
                <w:b/>
              </w:rPr>
              <w:t xml:space="preserve"> </w:t>
            </w:r>
            <w:r w:rsidR="008E3286" w:rsidRPr="008E3286">
              <w:rPr>
                <w:rFonts w:ascii="Wingdings" w:hAnsi="Wingdings"/>
                <w:b/>
                <w:sz w:val="16"/>
                <w:szCs w:val="16"/>
              </w:rPr>
              <w:t></w:t>
            </w:r>
            <w:r w:rsidR="008E3286">
              <w:rPr>
                <w:rFonts w:ascii="Wingdings" w:hAnsi="Wingdings"/>
                <w:b/>
                <w:sz w:val="16"/>
                <w:szCs w:val="16"/>
              </w:rPr>
              <w:t></w:t>
            </w:r>
            <w:r w:rsidRPr="00876446">
              <w:rPr>
                <w:rFonts w:asciiTheme="majorHAnsi" w:hAnsiTheme="majorHAnsi"/>
                <w:b/>
              </w:rPr>
              <w:t>Non</w:t>
            </w:r>
          </w:p>
        </w:tc>
      </w:tr>
      <w:tr w:rsidR="009E33AE" w:rsidTr="00DA653E">
        <w:trPr>
          <w:trHeight w:val="637"/>
          <w:jc w:val="center"/>
        </w:trPr>
        <w:tc>
          <w:tcPr>
            <w:tcW w:w="4678" w:type="dxa"/>
          </w:tcPr>
          <w:p w:rsidR="009E33AE" w:rsidRPr="00876446" w:rsidRDefault="009E33AE" w:rsidP="008F2C37">
            <w:pPr>
              <w:jc w:val="center"/>
              <w:rPr>
                <w:rFonts w:asciiTheme="majorHAnsi" w:hAnsiTheme="majorHAnsi"/>
                <w:b/>
              </w:rPr>
            </w:pPr>
            <w:r w:rsidRPr="00876446">
              <w:rPr>
                <w:rFonts w:asciiTheme="majorHAnsi" w:hAnsiTheme="majorHAnsi"/>
                <w:b/>
              </w:rPr>
              <w:t>Si oui, précisez le niveau (départemental U14/U15 ; U16 ; TADDEI….)</w:t>
            </w:r>
          </w:p>
        </w:tc>
        <w:tc>
          <w:tcPr>
            <w:tcW w:w="6662" w:type="dxa"/>
            <w:gridSpan w:val="4"/>
          </w:tcPr>
          <w:p w:rsidR="009E33AE" w:rsidRDefault="009E33AE" w:rsidP="008F2C37">
            <w:pPr>
              <w:rPr>
                <w:rFonts w:asciiTheme="majorHAnsi" w:hAnsiTheme="majorHAnsi"/>
                <w:b/>
                <w:sz w:val="12"/>
                <w:szCs w:val="12"/>
              </w:rPr>
            </w:pPr>
          </w:p>
          <w:p w:rsidR="00542928" w:rsidRDefault="00542928" w:rsidP="008F2C37">
            <w:pPr>
              <w:rPr>
                <w:rFonts w:asciiTheme="majorHAnsi" w:hAnsiTheme="majorHAnsi"/>
                <w:b/>
                <w:sz w:val="12"/>
                <w:szCs w:val="12"/>
              </w:rPr>
            </w:pPr>
          </w:p>
          <w:p w:rsidR="00542928" w:rsidRDefault="00542928" w:rsidP="008F2C37">
            <w:pPr>
              <w:rPr>
                <w:rFonts w:asciiTheme="majorHAnsi" w:hAnsiTheme="majorHAnsi"/>
                <w:b/>
                <w:sz w:val="12"/>
                <w:szCs w:val="12"/>
              </w:rPr>
            </w:pPr>
          </w:p>
          <w:p w:rsidR="00542928" w:rsidRDefault="00542928" w:rsidP="008F2C37">
            <w:pPr>
              <w:rPr>
                <w:rFonts w:asciiTheme="majorHAnsi" w:hAnsiTheme="majorHAnsi"/>
                <w:b/>
                <w:sz w:val="12"/>
                <w:szCs w:val="12"/>
              </w:rPr>
            </w:pPr>
          </w:p>
          <w:p w:rsidR="00542928" w:rsidRDefault="00542928" w:rsidP="008F2C37">
            <w:pPr>
              <w:rPr>
                <w:rFonts w:asciiTheme="majorHAnsi" w:hAnsiTheme="majorHAnsi"/>
                <w:b/>
                <w:sz w:val="12"/>
                <w:szCs w:val="12"/>
              </w:rPr>
            </w:pPr>
          </w:p>
          <w:p w:rsidR="00542928" w:rsidRDefault="00542928" w:rsidP="008F2C37">
            <w:pPr>
              <w:rPr>
                <w:rFonts w:asciiTheme="majorHAnsi" w:hAnsiTheme="majorHAnsi"/>
                <w:b/>
                <w:sz w:val="12"/>
                <w:szCs w:val="12"/>
              </w:rPr>
            </w:pPr>
          </w:p>
          <w:p w:rsidR="00542928" w:rsidRDefault="00542928" w:rsidP="008F2C37">
            <w:pPr>
              <w:rPr>
                <w:rFonts w:asciiTheme="majorHAnsi" w:hAnsiTheme="majorHAnsi"/>
                <w:b/>
                <w:sz w:val="12"/>
                <w:szCs w:val="12"/>
              </w:rPr>
            </w:pPr>
          </w:p>
          <w:p w:rsidR="00542928" w:rsidRDefault="00542928" w:rsidP="008F2C37">
            <w:pPr>
              <w:rPr>
                <w:rFonts w:asciiTheme="majorHAnsi" w:hAnsiTheme="majorHAnsi"/>
                <w:b/>
                <w:sz w:val="12"/>
                <w:szCs w:val="12"/>
              </w:rPr>
            </w:pPr>
          </w:p>
          <w:p w:rsidR="00542928" w:rsidRPr="00876446" w:rsidRDefault="00542928" w:rsidP="008F2C37">
            <w:pPr>
              <w:rPr>
                <w:rFonts w:asciiTheme="majorHAnsi" w:hAnsiTheme="majorHAnsi"/>
                <w:b/>
                <w:sz w:val="12"/>
                <w:szCs w:val="12"/>
              </w:rPr>
            </w:pPr>
          </w:p>
        </w:tc>
      </w:tr>
    </w:tbl>
    <w:p w:rsidR="005663D4" w:rsidRDefault="005663D4"/>
    <w:p w:rsidR="00A039BE" w:rsidRDefault="00A039BE"/>
    <w:tbl>
      <w:tblPr>
        <w:tblStyle w:val="Grilledutableau"/>
        <w:tblW w:w="11057" w:type="dxa"/>
        <w:jc w:val="center"/>
        <w:tblLook w:val="04A0" w:firstRow="1" w:lastRow="0" w:firstColumn="1" w:lastColumn="0" w:noHBand="0" w:noVBand="1"/>
      </w:tblPr>
      <w:tblGrid>
        <w:gridCol w:w="11057"/>
      </w:tblGrid>
      <w:tr w:rsidR="00481ED2" w:rsidTr="00DA653E">
        <w:trPr>
          <w:jc w:val="center"/>
        </w:trPr>
        <w:tc>
          <w:tcPr>
            <w:tcW w:w="11340" w:type="dxa"/>
            <w:tcBorders>
              <w:top w:val="nil"/>
              <w:left w:val="nil"/>
              <w:bottom w:val="nil"/>
              <w:right w:val="nil"/>
            </w:tcBorders>
            <w:shd w:val="clear" w:color="auto" w:fill="FFFFFF" w:themeFill="background1"/>
          </w:tcPr>
          <w:p w:rsidR="00481ED2" w:rsidRDefault="00481ED2" w:rsidP="003F5DC8">
            <w:pPr>
              <w:jc w:val="center"/>
              <w:rPr>
                <w:b/>
              </w:rPr>
            </w:pPr>
          </w:p>
        </w:tc>
      </w:tr>
      <w:tr w:rsidR="00C51652" w:rsidTr="00DA653E">
        <w:trPr>
          <w:jc w:val="center"/>
        </w:trPr>
        <w:tc>
          <w:tcPr>
            <w:tcW w:w="11340" w:type="dxa"/>
            <w:tcBorders>
              <w:top w:val="nil"/>
            </w:tcBorders>
            <w:shd w:val="clear" w:color="auto" w:fill="17365D" w:themeFill="text2" w:themeFillShade="BF"/>
          </w:tcPr>
          <w:p w:rsidR="00C51652" w:rsidRPr="00481ED2" w:rsidRDefault="003F5DC8" w:rsidP="003F5DC8">
            <w:pPr>
              <w:jc w:val="center"/>
              <w:rPr>
                <w:b/>
                <w:sz w:val="44"/>
                <w:szCs w:val="44"/>
              </w:rPr>
            </w:pPr>
            <w:r w:rsidRPr="00481ED2">
              <w:rPr>
                <w:b/>
                <w:sz w:val="44"/>
                <w:szCs w:val="44"/>
              </w:rPr>
              <w:t>MOTIVATIONS/AMBITIONS</w:t>
            </w:r>
          </w:p>
        </w:tc>
      </w:tr>
      <w:tr w:rsidR="00C51652" w:rsidTr="00DA653E">
        <w:trPr>
          <w:jc w:val="center"/>
        </w:trPr>
        <w:tc>
          <w:tcPr>
            <w:tcW w:w="11340" w:type="dxa"/>
          </w:tcPr>
          <w:p w:rsidR="00C51652" w:rsidRPr="003F5DC8" w:rsidRDefault="00C51652">
            <w:pPr>
              <w:rPr>
                <w:b/>
              </w:rPr>
            </w:pPr>
            <w:r w:rsidRPr="003F5DC8">
              <w:rPr>
                <w:b/>
              </w:rPr>
              <w:t>Pourquoi souhaiteriez-vous intégrer la section sportive rugby du Lycée François Mauriac ?</w:t>
            </w:r>
          </w:p>
        </w:tc>
      </w:tr>
      <w:tr w:rsidR="00C51652" w:rsidTr="00DA653E">
        <w:trPr>
          <w:trHeight w:val="1683"/>
          <w:jc w:val="center"/>
        </w:trPr>
        <w:tc>
          <w:tcPr>
            <w:tcW w:w="11340" w:type="dxa"/>
          </w:tcPr>
          <w:p w:rsidR="00C51652" w:rsidRDefault="00C51652"/>
        </w:tc>
      </w:tr>
      <w:tr w:rsidR="00C51652" w:rsidTr="00DA653E">
        <w:trPr>
          <w:jc w:val="center"/>
        </w:trPr>
        <w:tc>
          <w:tcPr>
            <w:tcW w:w="11340" w:type="dxa"/>
          </w:tcPr>
          <w:p w:rsidR="00C51652" w:rsidRPr="003F5DC8" w:rsidRDefault="00C51652">
            <w:pPr>
              <w:rPr>
                <w:b/>
              </w:rPr>
            </w:pPr>
            <w:r w:rsidRPr="003F5DC8">
              <w:rPr>
                <w:b/>
              </w:rPr>
              <w:t>Faites nous part de vos ambitions scolaires, universitaires et/ou professionnelles</w:t>
            </w:r>
          </w:p>
        </w:tc>
      </w:tr>
      <w:tr w:rsidR="00C51652" w:rsidTr="00DA653E">
        <w:trPr>
          <w:trHeight w:val="1556"/>
          <w:jc w:val="center"/>
        </w:trPr>
        <w:tc>
          <w:tcPr>
            <w:tcW w:w="11340" w:type="dxa"/>
          </w:tcPr>
          <w:p w:rsidR="00C51652" w:rsidRDefault="00C51652"/>
        </w:tc>
      </w:tr>
      <w:tr w:rsidR="00C51652" w:rsidTr="00DA653E">
        <w:trPr>
          <w:jc w:val="center"/>
        </w:trPr>
        <w:tc>
          <w:tcPr>
            <w:tcW w:w="11340" w:type="dxa"/>
          </w:tcPr>
          <w:p w:rsidR="00C51652" w:rsidRPr="003F5DC8" w:rsidRDefault="00C51652" w:rsidP="00C51652">
            <w:pPr>
              <w:rPr>
                <w:b/>
              </w:rPr>
            </w:pPr>
            <w:r w:rsidRPr="003F5DC8">
              <w:rPr>
                <w:b/>
              </w:rPr>
              <w:t>Faites nous part de vos ambitions sportives (objectifs à court terme, moyen/long terme) </w:t>
            </w:r>
          </w:p>
        </w:tc>
      </w:tr>
      <w:tr w:rsidR="00C51652" w:rsidTr="00DA653E">
        <w:trPr>
          <w:trHeight w:val="1540"/>
          <w:jc w:val="center"/>
        </w:trPr>
        <w:tc>
          <w:tcPr>
            <w:tcW w:w="11340" w:type="dxa"/>
          </w:tcPr>
          <w:p w:rsidR="00C51652" w:rsidRDefault="00C51652"/>
        </w:tc>
      </w:tr>
    </w:tbl>
    <w:p w:rsidR="000163F1" w:rsidRPr="003F5DC8" w:rsidRDefault="000163F1" w:rsidP="00DA653E">
      <w:pPr>
        <w:ind w:left="284" w:right="284"/>
        <w:rPr>
          <w:b/>
        </w:rPr>
      </w:pPr>
      <w:r w:rsidRPr="003F5DC8">
        <w:rPr>
          <w:b/>
        </w:rPr>
        <w:t>L’élève s’engage à suivre avec assiduité tout au long de l’année le programme d’entrainement prévu et à représenter l’établissement à l’occasion des compétitions scolaires.</w:t>
      </w:r>
    </w:p>
    <w:p w:rsidR="003F5DC8" w:rsidRDefault="000163F1" w:rsidP="00DA653E">
      <w:pPr>
        <w:jc w:val="center"/>
      </w:pPr>
      <w:r>
        <w:t>Fait à ……………………………………………………</w:t>
      </w:r>
      <w:r>
        <w:tab/>
      </w:r>
      <w:r w:rsidR="003F5DC8">
        <w:tab/>
      </w:r>
      <w:r w:rsidR="003F5DC8">
        <w:tab/>
      </w:r>
      <w:r w:rsidR="003F5DC8">
        <w:tab/>
      </w:r>
      <w:r>
        <w:t>Le …………………………………………</w:t>
      </w:r>
    </w:p>
    <w:p w:rsidR="000163F1" w:rsidRDefault="000163F1" w:rsidP="00DA653E">
      <w:pPr>
        <w:jc w:val="center"/>
      </w:pPr>
      <w:r>
        <w:t>Signature du représentant légal :</w:t>
      </w:r>
      <w:r>
        <w:tab/>
      </w:r>
      <w:r>
        <w:tab/>
      </w:r>
      <w:r>
        <w:tab/>
      </w:r>
      <w:r w:rsidR="003F5DC8">
        <w:tab/>
      </w:r>
      <w:r w:rsidR="003F5DC8">
        <w:tab/>
      </w:r>
      <w:r>
        <w:t>signature de l’élève :</w:t>
      </w:r>
    </w:p>
    <w:p w:rsidR="003F5DC8" w:rsidRDefault="003F5DC8"/>
    <w:p w:rsidR="000163F1" w:rsidRDefault="008D7B08" w:rsidP="00DA653E">
      <w:pPr>
        <w:jc w:val="center"/>
      </w:pPr>
      <w:r>
        <w:rPr>
          <w:noProof/>
          <w:lang w:eastAsia="fr-FR"/>
        </w:rPr>
        <mc:AlternateContent>
          <mc:Choice Requires="wps">
            <w:drawing>
              <wp:anchor distT="73025" distB="73025" distL="114300" distR="114300" simplePos="0" relativeHeight="251659264" behindDoc="0" locked="0" layoutInCell="1" allowOverlap="1" wp14:anchorId="2BB00F98" wp14:editId="1C52F27E">
                <wp:simplePos x="0" y="0"/>
                <wp:positionH relativeFrom="margin">
                  <wp:posOffset>86360</wp:posOffset>
                </wp:positionH>
                <wp:positionV relativeFrom="line">
                  <wp:posOffset>676910</wp:posOffset>
                </wp:positionV>
                <wp:extent cx="7019925" cy="2019300"/>
                <wp:effectExtent l="57150" t="38100" r="85725" b="95250"/>
                <wp:wrapTopAndBottom/>
                <wp:docPr id="50" name="Forme automatiqu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2019300"/>
                        </a:xfrm>
                        <a:prstGeom prst="rect">
                          <a:avLst/>
                        </a:prstGeom>
                        <a:ln>
                          <a:headEnd/>
                          <a:tailEnd/>
                        </a:ln>
                        <a:extLst>
                          <a:ext uri="{53640926-AAD7-44D8-BBD7-CCE9431645EC}">
                            <a14:shadowObscured xmlns:a14="http://schemas.microsoft.com/office/drawing/2010/main" val="1"/>
                          </a:ext>
                        </a:extLst>
                      </wps:spPr>
                      <wps:style>
                        <a:lnRef idx="1">
                          <a:schemeClr val="dk1"/>
                        </a:lnRef>
                        <a:fillRef idx="2">
                          <a:schemeClr val="dk1"/>
                        </a:fillRef>
                        <a:effectRef idx="1">
                          <a:schemeClr val="dk1"/>
                        </a:effectRef>
                        <a:fontRef idx="minor">
                          <a:schemeClr val="dk1"/>
                        </a:fontRef>
                      </wps:style>
                      <wps:txbx>
                        <w:txbxContent>
                          <w:p w:rsidR="00DA653E" w:rsidRPr="00BD3FA2" w:rsidRDefault="00DA653E" w:rsidP="00BD3FA2">
                            <w:pPr>
                              <w:pStyle w:val="Sansinterligne"/>
                              <w:jc w:val="center"/>
                              <w:rPr>
                                <w:i/>
                                <w:iCs/>
                                <w:sz w:val="20"/>
                                <w:szCs w:val="20"/>
                              </w:rPr>
                            </w:pPr>
                            <w:r w:rsidRPr="00BD3FA2">
                              <w:rPr>
                                <w:b/>
                                <w:color w:val="FF0000"/>
                                <w:sz w:val="20"/>
                                <w:szCs w:val="20"/>
                              </w:rPr>
                              <w:t xml:space="preserve">Ce dossier de candidature est à retourner avant </w:t>
                            </w:r>
                            <w:r w:rsidR="008D7B08" w:rsidRPr="00BD3FA2">
                              <w:rPr>
                                <w:b/>
                                <w:color w:val="FF0000"/>
                                <w:sz w:val="20"/>
                                <w:szCs w:val="20"/>
                              </w:rPr>
                              <w:t xml:space="preserve">le </w:t>
                            </w:r>
                            <w:r w:rsidR="00300E28">
                              <w:rPr>
                                <w:b/>
                                <w:color w:val="FF0000"/>
                                <w:sz w:val="20"/>
                                <w:szCs w:val="20"/>
                              </w:rPr>
                              <w:t>22 mai</w:t>
                            </w:r>
                            <w:r w:rsidRPr="00BD3FA2">
                              <w:rPr>
                                <w:b/>
                                <w:color w:val="FF0000"/>
                                <w:sz w:val="20"/>
                                <w:szCs w:val="20"/>
                              </w:rPr>
                              <w:t xml:space="preserve"> 20</w:t>
                            </w:r>
                            <w:r w:rsidR="00665BE8" w:rsidRPr="00BD3FA2">
                              <w:rPr>
                                <w:b/>
                                <w:color w:val="FF0000"/>
                                <w:sz w:val="20"/>
                                <w:szCs w:val="20"/>
                              </w:rPr>
                              <w:t>20</w:t>
                            </w:r>
                            <w:r w:rsidRPr="00BD3FA2">
                              <w:rPr>
                                <w:b/>
                                <w:color w:val="FF0000"/>
                                <w:sz w:val="20"/>
                                <w:szCs w:val="20"/>
                              </w:rPr>
                              <w:t xml:space="preserve"> </w:t>
                            </w:r>
                            <w:r w:rsidRPr="00300E28">
                              <w:rPr>
                                <w:b/>
                                <w:color w:val="FF0000"/>
                                <w:sz w:val="20"/>
                                <w:szCs w:val="20"/>
                                <w:u w:val="thick"/>
                              </w:rPr>
                              <w:t xml:space="preserve">par </w:t>
                            </w:r>
                            <w:r w:rsidR="00BD3FA2" w:rsidRPr="00300E28">
                              <w:rPr>
                                <w:b/>
                                <w:color w:val="FF0000"/>
                                <w:sz w:val="20"/>
                                <w:szCs w:val="20"/>
                                <w:u w:val="thick"/>
                              </w:rPr>
                              <w:t>Mail uniquement</w:t>
                            </w:r>
                            <w:r w:rsidR="00BD3FA2" w:rsidRPr="00BD3FA2">
                              <w:rPr>
                                <w:b/>
                                <w:color w:val="FF0000"/>
                                <w:sz w:val="20"/>
                                <w:szCs w:val="20"/>
                              </w:rPr>
                              <w:t xml:space="preserve"> </w:t>
                            </w:r>
                            <w:r w:rsidRPr="00BD3FA2">
                              <w:rPr>
                                <w:b/>
                                <w:color w:val="FF0000"/>
                                <w:sz w:val="20"/>
                                <w:szCs w:val="20"/>
                              </w:rPr>
                              <w:t>à Gwénaël LE JA</w:t>
                            </w:r>
                            <w:r w:rsidR="00BD3FA2" w:rsidRPr="00BD3FA2">
                              <w:rPr>
                                <w:b/>
                                <w:color w:val="FF0000"/>
                                <w:sz w:val="20"/>
                                <w:szCs w:val="20"/>
                              </w:rPr>
                              <w:t xml:space="preserve">OUEN : </w:t>
                            </w:r>
                            <w:hyperlink r:id="rId8" w:history="1">
                              <w:r w:rsidR="00BD3FA2" w:rsidRPr="00BD3FA2">
                                <w:rPr>
                                  <w:rStyle w:val="Lienhypertexte"/>
                                  <w:b/>
                                  <w:sz w:val="20"/>
                                  <w:szCs w:val="20"/>
                                </w:rPr>
                                <w:t>lejaouen.gwenael@free.fr</w:t>
                              </w:r>
                            </w:hyperlink>
                          </w:p>
                          <w:p w:rsidR="00DA653E" w:rsidRPr="008D7B08" w:rsidRDefault="00DA653E" w:rsidP="008D7B08">
                            <w:pPr>
                              <w:pStyle w:val="Sansinterligne"/>
                              <w:jc w:val="both"/>
                              <w:rPr>
                                <w:sz w:val="16"/>
                                <w:szCs w:val="16"/>
                              </w:rPr>
                            </w:pPr>
                            <w:r w:rsidRPr="008D7B08">
                              <w:rPr>
                                <w:sz w:val="16"/>
                                <w:szCs w:val="16"/>
                              </w:rPr>
                              <w:t>Si le nombre de candidats dépasse les capacités d’accueil, une journée de sélection sera organisée ultérieurement. Ensuite un avis de la commission de recrutement composée par l’établissement et le comité de la Loire de rugby sera alors donné en fonction des exigences comportementales, scolaires et sportives. Enfin, l’admission définitive à la section rugby ne sera prononcée qu’après toutes les démarches d’inscription et éventuelles dérogations validées par l’inspection d’académie. Ces démarches sont à faire par les familles, selon une procédure que nous vous fournirons.</w:t>
                            </w:r>
                          </w:p>
                          <w:p w:rsidR="008D7B08" w:rsidRPr="008D7B08" w:rsidRDefault="008D7B08" w:rsidP="008D7B08">
                            <w:pPr>
                              <w:pStyle w:val="Sansinterligne"/>
                              <w:jc w:val="both"/>
                              <w:rPr>
                                <w:i/>
                                <w:iCs/>
                                <w:sz w:val="16"/>
                                <w:szCs w:val="16"/>
                              </w:rPr>
                            </w:pPr>
                          </w:p>
                          <w:p w:rsidR="00DA653E" w:rsidRPr="00BD3FA2" w:rsidRDefault="00DA653E" w:rsidP="008D7B08">
                            <w:pPr>
                              <w:pStyle w:val="Sansinterligne"/>
                              <w:jc w:val="center"/>
                              <w:rPr>
                                <w:i/>
                                <w:iCs/>
                                <w:strike/>
                                <w:sz w:val="16"/>
                                <w:szCs w:val="16"/>
                              </w:rPr>
                            </w:pPr>
                            <w:r w:rsidRPr="00BD3FA2">
                              <w:rPr>
                                <w:strike/>
                                <w:sz w:val="16"/>
                                <w:szCs w:val="16"/>
                              </w:rPr>
                              <w:t>La journée porte</w:t>
                            </w:r>
                            <w:r w:rsidR="00A459FD" w:rsidRPr="00BD3FA2">
                              <w:rPr>
                                <w:strike/>
                                <w:sz w:val="16"/>
                                <w:szCs w:val="16"/>
                              </w:rPr>
                              <w:t>s</w:t>
                            </w:r>
                            <w:r w:rsidR="00665BE8" w:rsidRPr="00BD3FA2">
                              <w:rPr>
                                <w:strike/>
                                <w:sz w:val="16"/>
                                <w:szCs w:val="16"/>
                              </w:rPr>
                              <w:t>-</w:t>
                            </w:r>
                            <w:r w:rsidRPr="00BD3FA2">
                              <w:rPr>
                                <w:strike/>
                                <w:sz w:val="16"/>
                                <w:szCs w:val="16"/>
                              </w:rPr>
                              <w:t>ouverte</w:t>
                            </w:r>
                            <w:r w:rsidR="00A459FD" w:rsidRPr="00BD3FA2">
                              <w:rPr>
                                <w:strike/>
                                <w:sz w:val="16"/>
                                <w:szCs w:val="16"/>
                              </w:rPr>
                              <w:t>s</w:t>
                            </w:r>
                            <w:r w:rsidRPr="00BD3FA2">
                              <w:rPr>
                                <w:strike/>
                                <w:sz w:val="16"/>
                                <w:szCs w:val="16"/>
                              </w:rPr>
                              <w:t xml:space="preserve"> du lycée a</w:t>
                            </w:r>
                            <w:r w:rsidRPr="00BD3FA2">
                              <w:rPr>
                                <w:i/>
                                <w:iCs/>
                                <w:strike/>
                                <w:sz w:val="16"/>
                                <w:szCs w:val="16"/>
                              </w:rPr>
                              <w:t xml:space="preserve">ura lieu le </w:t>
                            </w:r>
                            <w:r w:rsidRPr="00BD3FA2">
                              <w:rPr>
                                <w:b/>
                                <w:i/>
                                <w:iCs/>
                                <w:strike/>
                                <w:color w:val="FF0000"/>
                                <w:sz w:val="16"/>
                                <w:szCs w:val="16"/>
                              </w:rPr>
                              <w:t>samedi 1</w:t>
                            </w:r>
                            <w:r w:rsidR="00665BE8" w:rsidRPr="00BD3FA2">
                              <w:rPr>
                                <w:b/>
                                <w:i/>
                                <w:iCs/>
                                <w:strike/>
                                <w:color w:val="FF0000"/>
                                <w:sz w:val="16"/>
                                <w:szCs w:val="16"/>
                              </w:rPr>
                              <w:t>4 mars 2020</w:t>
                            </w:r>
                          </w:p>
                          <w:p w:rsidR="008D7B08" w:rsidRPr="008D7B08" w:rsidRDefault="008D7B08" w:rsidP="008D7B08">
                            <w:pPr>
                              <w:pStyle w:val="Sansinterligne"/>
                              <w:jc w:val="both"/>
                              <w:rPr>
                                <w:i/>
                                <w:iCs/>
                                <w:sz w:val="16"/>
                                <w:szCs w:val="16"/>
                              </w:rPr>
                            </w:pPr>
                          </w:p>
                          <w:p w:rsidR="00DA653E" w:rsidRPr="008D7B08" w:rsidRDefault="00DA653E" w:rsidP="008D7B08">
                            <w:pPr>
                              <w:pStyle w:val="Sansinterligne"/>
                              <w:jc w:val="both"/>
                              <w:rPr>
                                <w:color w:val="FFFFFF" w:themeColor="background1"/>
                                <w:sz w:val="16"/>
                                <w:szCs w:val="16"/>
                              </w:rPr>
                            </w:pPr>
                            <w:r w:rsidRPr="008D7B08">
                              <w:rPr>
                                <w:sz w:val="16"/>
                                <w:szCs w:val="16"/>
                              </w:rPr>
                              <w:t>Frais d'admission: Les frais d'admission à la Section Sportive s'élèvent à 40 € / élève, facturés directement au club d'appartenance. Ce dernier prendra en charge la moitié de la somme.</w:t>
                            </w:r>
                          </w:p>
                        </w:txbxContent>
                      </wps:txbx>
                      <wps:bodyPr rot="0" vert="horz" wrap="square" lIns="274320" tIns="274320" rIns="274320" bIns="274320" anchor="t" anchorCtr="0" upright="1">
                        <a:noAutofit/>
                      </wps:bodyPr>
                    </wps:wsp>
                  </a:graphicData>
                </a:graphic>
                <wp14:sizeRelH relativeFrom="page">
                  <wp14:pctWidth>0</wp14:pctWidth>
                </wp14:sizeRelH>
                <wp14:sizeRelV relativeFrom="page">
                  <wp14:pctHeight>0</wp14:pctHeight>
                </wp14:sizeRelV>
              </wp:anchor>
            </w:drawing>
          </mc:Choice>
          <mc:Fallback>
            <w:pict>
              <v:rect id="Forme automatique 11" o:spid="_x0000_s1026" style="position:absolute;left:0;text-align:left;margin-left:6.8pt;margin-top:53.3pt;width:552.75pt;height:159pt;z-index:251659264;visibility:visible;mso-wrap-style:square;mso-width-percent:0;mso-height-percent:0;mso-wrap-distance-left:9pt;mso-wrap-distance-top:5.75pt;mso-wrap-distance-right:9pt;mso-wrap-distance-bottom:5.75pt;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" fillcolor="gray [1616]" strokecolor="black [3040]">
                <v:fill color2="#d9d9d9 [496]" rotate="t" angle="180" colors="0 #bcbcbc;22938f #d0d0d0;1 #ededed" focus="100%" type="gradient"/>
                <v:shadow on="t" color="black" opacity="24903f" obscured="t" origin=",.5" offset="0,.55556mm"/>
                <v:textbox inset="21.6pt,21.6pt,21.6pt,21.6pt">
                  <w:txbxContent>
                    <w:p w:rsidR="00DA653E" w:rsidRPr="00BD3FA2" w:rsidRDefault="00DA653E" w:rsidP="00BD3FA2">
                      <w:pPr>
                        <w:pStyle w:val="Sansinterligne"/>
                        <w:jc w:val="center"/>
                        <w:rPr>
                          <w:i/>
                          <w:iCs/>
                          <w:sz w:val="20"/>
                          <w:szCs w:val="20"/>
                        </w:rPr>
                      </w:pPr>
                      <w:r w:rsidRPr="00BD3FA2">
                        <w:rPr>
                          <w:b/>
                          <w:color w:val="FF0000"/>
                          <w:sz w:val="20"/>
                          <w:szCs w:val="20"/>
                        </w:rPr>
                        <w:t xml:space="preserve">Ce dossier de candidature est à retourner avant </w:t>
                      </w:r>
                      <w:r w:rsidR="008D7B08" w:rsidRPr="00BD3FA2">
                        <w:rPr>
                          <w:b/>
                          <w:color w:val="FF0000"/>
                          <w:sz w:val="20"/>
                          <w:szCs w:val="20"/>
                        </w:rPr>
                        <w:t xml:space="preserve">le </w:t>
                      </w:r>
                      <w:r w:rsidR="00300E28">
                        <w:rPr>
                          <w:b/>
                          <w:color w:val="FF0000"/>
                          <w:sz w:val="20"/>
                          <w:szCs w:val="20"/>
                        </w:rPr>
                        <w:t>22 mai</w:t>
                      </w:r>
                      <w:r w:rsidRPr="00BD3FA2">
                        <w:rPr>
                          <w:b/>
                          <w:color w:val="FF0000"/>
                          <w:sz w:val="20"/>
                          <w:szCs w:val="20"/>
                        </w:rPr>
                        <w:t xml:space="preserve"> 20</w:t>
                      </w:r>
                      <w:r w:rsidR="00665BE8" w:rsidRPr="00BD3FA2">
                        <w:rPr>
                          <w:b/>
                          <w:color w:val="FF0000"/>
                          <w:sz w:val="20"/>
                          <w:szCs w:val="20"/>
                        </w:rPr>
                        <w:t>20</w:t>
                      </w:r>
                      <w:r w:rsidRPr="00BD3FA2">
                        <w:rPr>
                          <w:b/>
                          <w:color w:val="FF0000"/>
                          <w:sz w:val="20"/>
                          <w:szCs w:val="20"/>
                        </w:rPr>
                        <w:t xml:space="preserve"> </w:t>
                      </w:r>
                      <w:r w:rsidRPr="00300E28">
                        <w:rPr>
                          <w:b/>
                          <w:color w:val="FF0000"/>
                          <w:sz w:val="20"/>
                          <w:szCs w:val="20"/>
                          <w:u w:val="thick"/>
                        </w:rPr>
                        <w:t xml:space="preserve">par </w:t>
                      </w:r>
                      <w:r w:rsidR="00BD3FA2" w:rsidRPr="00300E28">
                        <w:rPr>
                          <w:b/>
                          <w:color w:val="FF0000"/>
                          <w:sz w:val="20"/>
                          <w:szCs w:val="20"/>
                          <w:u w:val="thick"/>
                        </w:rPr>
                        <w:t>Mail uniquement</w:t>
                      </w:r>
                      <w:r w:rsidR="00BD3FA2" w:rsidRPr="00BD3FA2">
                        <w:rPr>
                          <w:b/>
                          <w:color w:val="FF0000"/>
                          <w:sz w:val="20"/>
                          <w:szCs w:val="20"/>
                        </w:rPr>
                        <w:t xml:space="preserve"> </w:t>
                      </w:r>
                      <w:r w:rsidRPr="00BD3FA2">
                        <w:rPr>
                          <w:b/>
                          <w:color w:val="FF0000"/>
                          <w:sz w:val="20"/>
                          <w:szCs w:val="20"/>
                        </w:rPr>
                        <w:t>à Gwénaël LE JA</w:t>
                      </w:r>
                      <w:r w:rsidR="00BD3FA2" w:rsidRPr="00BD3FA2">
                        <w:rPr>
                          <w:b/>
                          <w:color w:val="FF0000"/>
                          <w:sz w:val="20"/>
                          <w:szCs w:val="20"/>
                        </w:rPr>
                        <w:t xml:space="preserve">OUEN : </w:t>
                      </w:r>
                      <w:hyperlink r:id="rId9" w:history="1">
                        <w:r w:rsidR="00BD3FA2" w:rsidRPr="00BD3FA2">
                          <w:rPr>
                            <w:rStyle w:val="Lienhypertexte"/>
                            <w:b/>
                            <w:sz w:val="20"/>
                            <w:szCs w:val="20"/>
                          </w:rPr>
                          <w:t>lejaouen.gwenael@free.fr</w:t>
                        </w:r>
                      </w:hyperlink>
                    </w:p>
                    <w:p w:rsidR="00DA653E" w:rsidRPr="008D7B08" w:rsidRDefault="00DA653E" w:rsidP="008D7B08">
                      <w:pPr>
                        <w:pStyle w:val="Sansinterligne"/>
                        <w:jc w:val="both"/>
                        <w:rPr>
                          <w:sz w:val="16"/>
                          <w:szCs w:val="16"/>
                        </w:rPr>
                      </w:pPr>
                      <w:r w:rsidRPr="008D7B08">
                        <w:rPr>
                          <w:sz w:val="16"/>
                          <w:szCs w:val="16"/>
                        </w:rPr>
                        <w:t>Si le nombre de candidats dépasse les capacités d’accueil, une journée de sélection sera organisée ultérieurement. Ensuite un avis de la commission de recrutement composée par l’établissement et le comité de la Loire de rugby sera alors donné en fonction des exigences comportementales, scolaires et sportives. Enfin, l’admission définitive à la section rugby ne sera prononcée qu’après toutes les démarches d’inscription et éventuelles dérogations validées par l’inspection d’académie. Ces démarches sont à faire par les familles, selon une procédure que nous vous fournirons.</w:t>
                      </w:r>
                    </w:p>
                    <w:p w:rsidR="008D7B08" w:rsidRPr="008D7B08" w:rsidRDefault="008D7B08" w:rsidP="008D7B08">
                      <w:pPr>
                        <w:pStyle w:val="Sansinterligne"/>
                        <w:jc w:val="both"/>
                        <w:rPr>
                          <w:i/>
                          <w:iCs/>
                          <w:sz w:val="16"/>
                          <w:szCs w:val="16"/>
                        </w:rPr>
                      </w:pPr>
                    </w:p>
                    <w:p w:rsidR="00DA653E" w:rsidRPr="00BD3FA2" w:rsidRDefault="00DA653E" w:rsidP="008D7B08">
                      <w:pPr>
                        <w:pStyle w:val="Sansinterligne"/>
                        <w:jc w:val="center"/>
                        <w:rPr>
                          <w:i/>
                          <w:iCs/>
                          <w:strike/>
                          <w:sz w:val="16"/>
                          <w:szCs w:val="16"/>
                        </w:rPr>
                      </w:pPr>
                      <w:r w:rsidRPr="00BD3FA2">
                        <w:rPr>
                          <w:strike/>
                          <w:sz w:val="16"/>
                          <w:szCs w:val="16"/>
                        </w:rPr>
                        <w:t>La journée porte</w:t>
                      </w:r>
                      <w:r w:rsidR="00A459FD" w:rsidRPr="00BD3FA2">
                        <w:rPr>
                          <w:strike/>
                          <w:sz w:val="16"/>
                          <w:szCs w:val="16"/>
                        </w:rPr>
                        <w:t>s</w:t>
                      </w:r>
                      <w:r w:rsidR="00665BE8" w:rsidRPr="00BD3FA2">
                        <w:rPr>
                          <w:strike/>
                          <w:sz w:val="16"/>
                          <w:szCs w:val="16"/>
                        </w:rPr>
                        <w:t>-</w:t>
                      </w:r>
                      <w:r w:rsidRPr="00BD3FA2">
                        <w:rPr>
                          <w:strike/>
                          <w:sz w:val="16"/>
                          <w:szCs w:val="16"/>
                        </w:rPr>
                        <w:t>ouverte</w:t>
                      </w:r>
                      <w:r w:rsidR="00A459FD" w:rsidRPr="00BD3FA2">
                        <w:rPr>
                          <w:strike/>
                          <w:sz w:val="16"/>
                          <w:szCs w:val="16"/>
                        </w:rPr>
                        <w:t>s</w:t>
                      </w:r>
                      <w:r w:rsidRPr="00BD3FA2">
                        <w:rPr>
                          <w:strike/>
                          <w:sz w:val="16"/>
                          <w:szCs w:val="16"/>
                        </w:rPr>
                        <w:t xml:space="preserve"> du lycée a</w:t>
                      </w:r>
                      <w:r w:rsidRPr="00BD3FA2">
                        <w:rPr>
                          <w:i/>
                          <w:iCs/>
                          <w:strike/>
                          <w:sz w:val="16"/>
                          <w:szCs w:val="16"/>
                        </w:rPr>
                        <w:t xml:space="preserve">ura lieu le </w:t>
                      </w:r>
                      <w:r w:rsidRPr="00BD3FA2">
                        <w:rPr>
                          <w:b/>
                          <w:i/>
                          <w:iCs/>
                          <w:strike/>
                          <w:color w:val="FF0000"/>
                          <w:sz w:val="16"/>
                          <w:szCs w:val="16"/>
                        </w:rPr>
                        <w:t>samedi 1</w:t>
                      </w:r>
                      <w:r w:rsidR="00665BE8" w:rsidRPr="00BD3FA2">
                        <w:rPr>
                          <w:b/>
                          <w:i/>
                          <w:iCs/>
                          <w:strike/>
                          <w:color w:val="FF0000"/>
                          <w:sz w:val="16"/>
                          <w:szCs w:val="16"/>
                        </w:rPr>
                        <w:t>4 mars 2020</w:t>
                      </w:r>
                    </w:p>
                    <w:p w:rsidR="008D7B08" w:rsidRPr="008D7B08" w:rsidRDefault="008D7B08" w:rsidP="008D7B08">
                      <w:pPr>
                        <w:pStyle w:val="Sansinterligne"/>
                        <w:jc w:val="both"/>
                        <w:rPr>
                          <w:i/>
                          <w:iCs/>
                          <w:sz w:val="16"/>
                          <w:szCs w:val="16"/>
                        </w:rPr>
                      </w:pPr>
                    </w:p>
                    <w:p w:rsidR="00DA653E" w:rsidRPr="008D7B08" w:rsidRDefault="00DA653E" w:rsidP="008D7B08">
                      <w:pPr>
                        <w:pStyle w:val="Sansinterligne"/>
                        <w:jc w:val="both"/>
                        <w:rPr>
                          <w:color w:val="FFFFFF" w:themeColor="background1"/>
                          <w:sz w:val="16"/>
                          <w:szCs w:val="16"/>
                        </w:rPr>
                      </w:pPr>
                      <w:r w:rsidRPr="008D7B08">
                        <w:rPr>
                          <w:sz w:val="16"/>
                          <w:szCs w:val="16"/>
                        </w:rPr>
                        <w:t>Frais d'admission: Les frais d'admission à la Section Sportive s'élèvent à 40 € / élève, facturés directement au club d'appartenance. Ce dernier prendra en charge la moitié de la somme.</w:t>
                      </w:r>
                    </w:p>
                  </w:txbxContent>
                </v:textbox>
                <w10:wrap type="topAndBottom" anchorx="margin" anchory="line"/>
              </v:rect>
            </w:pict>
          </mc:Fallback>
        </mc:AlternateContent>
      </w:r>
    </w:p>
    <w:sectPr w:rsidR="000163F1" w:rsidSect="00E75CDB">
      <w:headerReference w:type="default" r:id="rId10"/>
      <w:footerReference w:type="default" r:id="rId11"/>
      <w:pgSz w:w="11906" w:h="16838"/>
      <w:pgMar w:top="1417" w:right="140" w:bottom="1418" w:left="284" w:header="284" w:footer="4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2F0" w:rsidRDefault="004262F0" w:rsidP="00755B98">
      <w:pPr>
        <w:spacing w:after="0" w:line="240" w:lineRule="auto"/>
      </w:pPr>
      <w:r>
        <w:separator/>
      </w:r>
    </w:p>
  </w:endnote>
  <w:endnote w:type="continuationSeparator" w:id="0">
    <w:p w:rsidR="004262F0" w:rsidRDefault="004262F0" w:rsidP="00755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B98" w:rsidRPr="00243D9E" w:rsidRDefault="006935CE" w:rsidP="006935CE">
    <w:pPr>
      <w:pStyle w:val="Pieddepage"/>
      <w:jc w:val="center"/>
      <w:rPr>
        <w:rFonts w:ascii="Agency FB" w:hAnsi="Agency FB"/>
        <w:b/>
        <w:sz w:val="20"/>
        <w:szCs w:val="20"/>
      </w:rPr>
    </w:pPr>
    <w:r w:rsidRPr="00243D9E">
      <w:rPr>
        <w:rFonts w:ascii="Agency FB" w:hAnsi="Agency FB"/>
        <w:b/>
        <w:sz w:val="20"/>
        <w:szCs w:val="20"/>
      </w:rPr>
      <w:t>Comité Loire Rugby</w:t>
    </w:r>
  </w:p>
  <w:p w:rsidR="006935CE" w:rsidRPr="00243D9E" w:rsidRDefault="00665BE8" w:rsidP="006935CE">
    <w:pPr>
      <w:pStyle w:val="Pieddepage"/>
      <w:jc w:val="center"/>
      <w:rPr>
        <w:rFonts w:ascii="Agency FB" w:hAnsi="Agency FB"/>
        <w:sz w:val="20"/>
        <w:szCs w:val="20"/>
      </w:rPr>
    </w:pPr>
    <w:r>
      <w:rPr>
        <w:rFonts w:ascii="Agency FB" w:hAnsi="Agency FB"/>
        <w:sz w:val="20"/>
        <w:szCs w:val="20"/>
      </w:rPr>
      <w:t xml:space="preserve">14 rue Francisque </w:t>
    </w:r>
    <w:proofErr w:type="spellStart"/>
    <w:r>
      <w:rPr>
        <w:rFonts w:ascii="Agency FB" w:hAnsi="Agency FB"/>
        <w:sz w:val="20"/>
        <w:szCs w:val="20"/>
      </w:rPr>
      <w:t>Voytier</w:t>
    </w:r>
    <w:proofErr w:type="spellEnd"/>
  </w:p>
  <w:p w:rsidR="006935CE" w:rsidRPr="00243D9E" w:rsidRDefault="006935CE" w:rsidP="006935CE">
    <w:pPr>
      <w:pStyle w:val="Pieddepage"/>
      <w:jc w:val="center"/>
      <w:rPr>
        <w:rFonts w:ascii="Agency FB" w:hAnsi="Agency FB"/>
        <w:sz w:val="20"/>
        <w:szCs w:val="20"/>
      </w:rPr>
    </w:pPr>
    <w:r w:rsidRPr="00243D9E">
      <w:rPr>
        <w:rFonts w:ascii="Agency FB" w:hAnsi="Agency FB"/>
        <w:sz w:val="20"/>
        <w:szCs w:val="20"/>
      </w:rPr>
      <w:t>42100 Saint Etienne</w:t>
    </w:r>
  </w:p>
  <w:p w:rsidR="001E3358" w:rsidRPr="00243D9E" w:rsidRDefault="001E3358" w:rsidP="001E3358">
    <w:pPr>
      <w:pStyle w:val="Pieddepage"/>
      <w:jc w:val="center"/>
      <w:rPr>
        <w:rFonts w:ascii="Agency FB" w:hAnsi="Agency FB"/>
        <w:sz w:val="20"/>
        <w:szCs w:val="20"/>
      </w:rPr>
    </w:pPr>
    <w:r w:rsidRPr="00243D9E">
      <w:rPr>
        <w:rFonts w:ascii="Agency FB" w:hAnsi="Agency FB"/>
        <w:sz w:val="20"/>
        <w:szCs w:val="20"/>
      </w:rPr>
      <w:t>Lejaouen.gwenael@free.fr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2F0" w:rsidRDefault="004262F0" w:rsidP="00755B98">
      <w:pPr>
        <w:spacing w:after="0" w:line="240" w:lineRule="auto"/>
      </w:pPr>
      <w:r>
        <w:separator/>
      </w:r>
    </w:p>
  </w:footnote>
  <w:footnote w:type="continuationSeparator" w:id="0">
    <w:p w:rsidR="004262F0" w:rsidRDefault="004262F0" w:rsidP="00755B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B98" w:rsidRDefault="00876446" w:rsidP="008D7B08">
    <w:pPr>
      <w:pStyle w:val="En-tte"/>
      <w:jc w:val="center"/>
    </w:pPr>
    <w:r>
      <w:rPr>
        <w:noProof/>
        <w:lang w:eastAsia="fr-FR"/>
      </w:rPr>
      <w:drawing>
        <wp:inline distT="0" distB="0" distL="0" distR="0">
          <wp:extent cx="7020000" cy="1190625"/>
          <wp:effectExtent l="0" t="0" r="9525"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iche de candidature.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020000" cy="11906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3D4"/>
    <w:rsid w:val="000163F1"/>
    <w:rsid w:val="000300FF"/>
    <w:rsid w:val="0003322B"/>
    <w:rsid w:val="000410A9"/>
    <w:rsid w:val="00042193"/>
    <w:rsid w:val="000564F8"/>
    <w:rsid w:val="000E0707"/>
    <w:rsid w:val="000F237F"/>
    <w:rsid w:val="001C3A7F"/>
    <w:rsid w:val="001E3358"/>
    <w:rsid w:val="00243D9E"/>
    <w:rsid w:val="00300E28"/>
    <w:rsid w:val="00314F11"/>
    <w:rsid w:val="00320050"/>
    <w:rsid w:val="003515C1"/>
    <w:rsid w:val="003662EA"/>
    <w:rsid w:val="003B722E"/>
    <w:rsid w:val="003F5DC8"/>
    <w:rsid w:val="0040417B"/>
    <w:rsid w:val="004262F0"/>
    <w:rsid w:val="004370DF"/>
    <w:rsid w:val="00460EEB"/>
    <w:rsid w:val="00473C06"/>
    <w:rsid w:val="00474A4A"/>
    <w:rsid w:val="00481ED2"/>
    <w:rsid w:val="004D7974"/>
    <w:rsid w:val="004D7CD7"/>
    <w:rsid w:val="004F458D"/>
    <w:rsid w:val="00542928"/>
    <w:rsid w:val="005663D4"/>
    <w:rsid w:val="005C17EB"/>
    <w:rsid w:val="005C3590"/>
    <w:rsid w:val="005F77B5"/>
    <w:rsid w:val="0064523B"/>
    <w:rsid w:val="00665BE8"/>
    <w:rsid w:val="00691ACE"/>
    <w:rsid w:val="00691C38"/>
    <w:rsid w:val="006935CE"/>
    <w:rsid w:val="006C59AC"/>
    <w:rsid w:val="00701390"/>
    <w:rsid w:val="007158CF"/>
    <w:rsid w:val="0074074E"/>
    <w:rsid w:val="00755B98"/>
    <w:rsid w:val="00770751"/>
    <w:rsid w:val="007A6131"/>
    <w:rsid w:val="00803AC9"/>
    <w:rsid w:val="00814DBC"/>
    <w:rsid w:val="00834DBE"/>
    <w:rsid w:val="00876446"/>
    <w:rsid w:val="00884B96"/>
    <w:rsid w:val="008A1A64"/>
    <w:rsid w:val="008A3183"/>
    <w:rsid w:val="008C7521"/>
    <w:rsid w:val="008D7B08"/>
    <w:rsid w:val="008E3286"/>
    <w:rsid w:val="008E4360"/>
    <w:rsid w:val="008F2410"/>
    <w:rsid w:val="00913905"/>
    <w:rsid w:val="009A5DC4"/>
    <w:rsid w:val="009D6F8E"/>
    <w:rsid w:val="009E33AE"/>
    <w:rsid w:val="00A039BE"/>
    <w:rsid w:val="00A313FD"/>
    <w:rsid w:val="00A459FD"/>
    <w:rsid w:val="00A83566"/>
    <w:rsid w:val="00A910E6"/>
    <w:rsid w:val="00AD7675"/>
    <w:rsid w:val="00AE0374"/>
    <w:rsid w:val="00B82B5E"/>
    <w:rsid w:val="00BB6712"/>
    <w:rsid w:val="00BD3FA2"/>
    <w:rsid w:val="00C51652"/>
    <w:rsid w:val="00C62035"/>
    <w:rsid w:val="00CA246E"/>
    <w:rsid w:val="00CF3AC9"/>
    <w:rsid w:val="00D01606"/>
    <w:rsid w:val="00D033AD"/>
    <w:rsid w:val="00D90575"/>
    <w:rsid w:val="00D95A42"/>
    <w:rsid w:val="00DA0CD9"/>
    <w:rsid w:val="00DA653E"/>
    <w:rsid w:val="00E00B53"/>
    <w:rsid w:val="00E24238"/>
    <w:rsid w:val="00E64B36"/>
    <w:rsid w:val="00E75CDB"/>
    <w:rsid w:val="00EB5D47"/>
    <w:rsid w:val="00EC457E"/>
    <w:rsid w:val="00F34738"/>
    <w:rsid w:val="00F43B68"/>
    <w:rsid w:val="00F45E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663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63D4"/>
    <w:rPr>
      <w:rFonts w:ascii="Tahoma" w:hAnsi="Tahoma" w:cs="Tahoma"/>
      <w:sz w:val="16"/>
      <w:szCs w:val="16"/>
    </w:rPr>
  </w:style>
  <w:style w:type="table" w:styleId="Grilledutableau">
    <w:name w:val="Table Grid"/>
    <w:basedOn w:val="TableauNormal"/>
    <w:uiPriority w:val="59"/>
    <w:rsid w:val="005663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163F1"/>
    <w:rPr>
      <w:color w:val="0000FF" w:themeColor="hyperlink"/>
      <w:u w:val="single"/>
    </w:rPr>
  </w:style>
  <w:style w:type="paragraph" w:styleId="En-tte">
    <w:name w:val="header"/>
    <w:basedOn w:val="Normal"/>
    <w:link w:val="En-tteCar"/>
    <w:uiPriority w:val="99"/>
    <w:unhideWhenUsed/>
    <w:rsid w:val="00755B98"/>
    <w:pPr>
      <w:tabs>
        <w:tab w:val="center" w:pos="4536"/>
        <w:tab w:val="right" w:pos="9072"/>
      </w:tabs>
      <w:spacing w:after="0" w:line="240" w:lineRule="auto"/>
    </w:pPr>
  </w:style>
  <w:style w:type="character" w:customStyle="1" w:styleId="En-tteCar">
    <w:name w:val="En-tête Car"/>
    <w:basedOn w:val="Policepardfaut"/>
    <w:link w:val="En-tte"/>
    <w:uiPriority w:val="99"/>
    <w:rsid w:val="00755B98"/>
  </w:style>
  <w:style w:type="paragraph" w:styleId="Pieddepage">
    <w:name w:val="footer"/>
    <w:basedOn w:val="Normal"/>
    <w:link w:val="PieddepageCar"/>
    <w:uiPriority w:val="99"/>
    <w:unhideWhenUsed/>
    <w:rsid w:val="00755B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5B98"/>
  </w:style>
  <w:style w:type="paragraph" w:styleId="Paragraphedeliste">
    <w:name w:val="List Paragraph"/>
    <w:basedOn w:val="Normal"/>
    <w:uiPriority w:val="34"/>
    <w:qFormat/>
    <w:rsid w:val="008E4360"/>
    <w:pPr>
      <w:ind w:left="720"/>
      <w:contextualSpacing/>
    </w:pPr>
  </w:style>
  <w:style w:type="paragraph" w:styleId="Citation">
    <w:name w:val="Quote"/>
    <w:basedOn w:val="Normal"/>
    <w:next w:val="Normal"/>
    <w:link w:val="CitationCar"/>
    <w:uiPriority w:val="29"/>
    <w:qFormat/>
    <w:rsid w:val="00DA653E"/>
    <w:rPr>
      <w:rFonts w:eastAsiaTheme="minorEastAsia"/>
      <w:i/>
      <w:iCs/>
      <w:color w:val="000000" w:themeColor="text1"/>
      <w:lang w:eastAsia="fr-FR"/>
    </w:rPr>
  </w:style>
  <w:style w:type="character" w:customStyle="1" w:styleId="CitationCar">
    <w:name w:val="Citation Car"/>
    <w:basedOn w:val="Policepardfaut"/>
    <w:link w:val="Citation"/>
    <w:uiPriority w:val="29"/>
    <w:rsid w:val="00DA653E"/>
    <w:rPr>
      <w:rFonts w:eastAsiaTheme="minorEastAsia"/>
      <w:i/>
      <w:iCs/>
      <w:color w:val="000000" w:themeColor="text1"/>
      <w:lang w:eastAsia="fr-FR"/>
    </w:rPr>
  </w:style>
  <w:style w:type="paragraph" w:styleId="Sansinterligne">
    <w:name w:val="No Spacing"/>
    <w:uiPriority w:val="1"/>
    <w:qFormat/>
    <w:rsid w:val="008D7B0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663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63D4"/>
    <w:rPr>
      <w:rFonts w:ascii="Tahoma" w:hAnsi="Tahoma" w:cs="Tahoma"/>
      <w:sz w:val="16"/>
      <w:szCs w:val="16"/>
    </w:rPr>
  </w:style>
  <w:style w:type="table" w:styleId="Grilledutableau">
    <w:name w:val="Table Grid"/>
    <w:basedOn w:val="TableauNormal"/>
    <w:uiPriority w:val="59"/>
    <w:rsid w:val="005663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163F1"/>
    <w:rPr>
      <w:color w:val="0000FF" w:themeColor="hyperlink"/>
      <w:u w:val="single"/>
    </w:rPr>
  </w:style>
  <w:style w:type="paragraph" w:styleId="En-tte">
    <w:name w:val="header"/>
    <w:basedOn w:val="Normal"/>
    <w:link w:val="En-tteCar"/>
    <w:uiPriority w:val="99"/>
    <w:unhideWhenUsed/>
    <w:rsid w:val="00755B98"/>
    <w:pPr>
      <w:tabs>
        <w:tab w:val="center" w:pos="4536"/>
        <w:tab w:val="right" w:pos="9072"/>
      </w:tabs>
      <w:spacing w:after="0" w:line="240" w:lineRule="auto"/>
    </w:pPr>
  </w:style>
  <w:style w:type="character" w:customStyle="1" w:styleId="En-tteCar">
    <w:name w:val="En-tête Car"/>
    <w:basedOn w:val="Policepardfaut"/>
    <w:link w:val="En-tte"/>
    <w:uiPriority w:val="99"/>
    <w:rsid w:val="00755B98"/>
  </w:style>
  <w:style w:type="paragraph" w:styleId="Pieddepage">
    <w:name w:val="footer"/>
    <w:basedOn w:val="Normal"/>
    <w:link w:val="PieddepageCar"/>
    <w:uiPriority w:val="99"/>
    <w:unhideWhenUsed/>
    <w:rsid w:val="00755B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5B98"/>
  </w:style>
  <w:style w:type="paragraph" w:styleId="Paragraphedeliste">
    <w:name w:val="List Paragraph"/>
    <w:basedOn w:val="Normal"/>
    <w:uiPriority w:val="34"/>
    <w:qFormat/>
    <w:rsid w:val="008E4360"/>
    <w:pPr>
      <w:ind w:left="720"/>
      <w:contextualSpacing/>
    </w:pPr>
  </w:style>
  <w:style w:type="paragraph" w:styleId="Citation">
    <w:name w:val="Quote"/>
    <w:basedOn w:val="Normal"/>
    <w:next w:val="Normal"/>
    <w:link w:val="CitationCar"/>
    <w:uiPriority w:val="29"/>
    <w:qFormat/>
    <w:rsid w:val="00DA653E"/>
    <w:rPr>
      <w:rFonts w:eastAsiaTheme="minorEastAsia"/>
      <w:i/>
      <w:iCs/>
      <w:color w:val="000000" w:themeColor="text1"/>
      <w:lang w:eastAsia="fr-FR"/>
    </w:rPr>
  </w:style>
  <w:style w:type="character" w:customStyle="1" w:styleId="CitationCar">
    <w:name w:val="Citation Car"/>
    <w:basedOn w:val="Policepardfaut"/>
    <w:link w:val="Citation"/>
    <w:uiPriority w:val="29"/>
    <w:rsid w:val="00DA653E"/>
    <w:rPr>
      <w:rFonts w:eastAsiaTheme="minorEastAsia"/>
      <w:i/>
      <w:iCs/>
      <w:color w:val="000000" w:themeColor="text1"/>
      <w:lang w:eastAsia="fr-FR"/>
    </w:rPr>
  </w:style>
  <w:style w:type="paragraph" w:styleId="Sansinterligne">
    <w:name w:val="No Spacing"/>
    <w:uiPriority w:val="1"/>
    <w:qFormat/>
    <w:rsid w:val="008D7B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jaouen.gwenael@free.f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jaouen.gwenael@fre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1F147-0663-4497-9706-1E67CE4E6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656</Words>
  <Characters>3614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Comité Loire rugby</dc:creator>
  <cp:lastModifiedBy>Le Jaouen Gwénaël</cp:lastModifiedBy>
  <cp:revision>4</cp:revision>
  <cp:lastPrinted>2019-03-13T13:29:00Z</cp:lastPrinted>
  <dcterms:created xsi:type="dcterms:W3CDTF">2020-02-18T07:37:00Z</dcterms:created>
  <dcterms:modified xsi:type="dcterms:W3CDTF">2020-04-27T08:05:00Z</dcterms:modified>
</cp:coreProperties>
</file>